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A0" w:rsidRPr="00D07CA2" w:rsidRDefault="00C132A0" w:rsidP="005567D1">
      <w:pPr>
        <w:ind w:left="-540" w:right="-185"/>
        <w:jc w:val="center"/>
        <w:rPr>
          <w:rFonts w:ascii="Times New Roman" w:hAnsi="Times New Roman"/>
          <w:b/>
          <w:bCs/>
          <w:color w:val="7030A0"/>
          <w:sz w:val="24"/>
          <w:szCs w:val="24"/>
        </w:rPr>
      </w:pPr>
    </w:p>
    <w:p w:rsidR="00C132A0" w:rsidRPr="00D07CA2" w:rsidRDefault="00C132A0" w:rsidP="005567D1">
      <w:pPr>
        <w:ind w:left="-540" w:right="-185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CA2">
        <w:rPr>
          <w:rFonts w:ascii="Times New Roman" w:hAnsi="Times New Roman"/>
          <w:b/>
          <w:bCs/>
          <w:sz w:val="24"/>
          <w:szCs w:val="24"/>
        </w:rPr>
        <w:t xml:space="preserve">ДОГОВОР </w:t>
      </w:r>
    </w:p>
    <w:p w:rsidR="00C132A0" w:rsidRPr="00D07CA2" w:rsidRDefault="00C132A0" w:rsidP="005567D1">
      <w:pPr>
        <w:ind w:left="-540" w:right="-185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C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1B7" w:rsidRPr="00D07CA2">
        <w:rPr>
          <w:rFonts w:ascii="Times New Roman" w:hAnsi="Times New Roman"/>
          <w:b/>
          <w:bCs/>
          <w:sz w:val="24"/>
          <w:szCs w:val="24"/>
        </w:rPr>
        <w:t xml:space="preserve">подряда </w:t>
      </w:r>
      <w:r w:rsidRPr="00D07CA2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4024D4" w:rsidRPr="004024D4">
        <w:rPr>
          <w:rFonts w:ascii="Times New Roman" w:hAnsi="Times New Roman"/>
          <w:b/>
          <w:color w:val="FF0000"/>
          <w:sz w:val="24"/>
          <w:szCs w:val="24"/>
        </w:rPr>
        <w:t>ХХ</w:t>
      </w:r>
      <w:r w:rsidR="00E50C48" w:rsidRPr="004024D4">
        <w:rPr>
          <w:rFonts w:ascii="Times New Roman" w:hAnsi="Times New Roman"/>
          <w:b/>
          <w:color w:val="FF0000"/>
          <w:sz w:val="24"/>
          <w:szCs w:val="24"/>
        </w:rPr>
        <w:t>/</w:t>
      </w:r>
      <w:r w:rsidR="004024D4" w:rsidRPr="004024D4">
        <w:rPr>
          <w:rFonts w:ascii="Times New Roman" w:hAnsi="Times New Roman"/>
          <w:b/>
          <w:color w:val="FF0000"/>
          <w:sz w:val="24"/>
          <w:szCs w:val="24"/>
        </w:rPr>
        <w:t>ХХ/</w:t>
      </w:r>
      <w:r w:rsidR="004024D4">
        <w:rPr>
          <w:rFonts w:ascii="Times New Roman" w:hAnsi="Times New Roman"/>
          <w:b/>
          <w:color w:val="000000" w:themeColor="text1"/>
          <w:sz w:val="24"/>
          <w:szCs w:val="24"/>
        </w:rPr>
        <w:t>2024</w:t>
      </w:r>
      <w:r w:rsidR="00E50C48" w:rsidRPr="00D07CA2">
        <w:rPr>
          <w:rFonts w:ascii="Times New Roman" w:hAnsi="Times New Roman"/>
          <w:b/>
          <w:color w:val="000000" w:themeColor="text1"/>
          <w:sz w:val="24"/>
          <w:szCs w:val="24"/>
        </w:rPr>
        <w:t>-ИП</w:t>
      </w:r>
      <w:r w:rsidR="000011B7" w:rsidRPr="00D07C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11B7" w:rsidRPr="00D07CA2">
        <w:rPr>
          <w:rFonts w:ascii="Times New Roman" w:hAnsi="Times New Roman"/>
          <w:b/>
          <w:bCs/>
          <w:sz w:val="24"/>
          <w:szCs w:val="24"/>
        </w:rPr>
        <w:t>на строительство индивидуального жилого дома</w:t>
      </w:r>
    </w:p>
    <w:p w:rsidR="00C132A0" w:rsidRPr="00D07CA2" w:rsidRDefault="00C132A0" w:rsidP="005567D1">
      <w:pPr>
        <w:ind w:left="-540" w:right="-185"/>
        <w:jc w:val="both"/>
        <w:rPr>
          <w:rFonts w:ascii="Times New Roman" w:hAnsi="Times New Roman"/>
          <w:sz w:val="24"/>
          <w:szCs w:val="24"/>
        </w:rPr>
      </w:pPr>
    </w:p>
    <w:p w:rsidR="00C132A0" w:rsidRPr="00D07CA2" w:rsidRDefault="00C132A0" w:rsidP="001557DA">
      <w:pPr>
        <w:ind w:left="-540" w:right="-185"/>
        <w:jc w:val="both"/>
        <w:rPr>
          <w:rFonts w:ascii="Times New Roman" w:hAnsi="Times New Roman"/>
          <w:sz w:val="24"/>
          <w:szCs w:val="24"/>
        </w:rPr>
      </w:pPr>
      <w:r w:rsidRPr="00D07CA2">
        <w:rPr>
          <w:rFonts w:ascii="Times New Roman" w:hAnsi="Times New Roman"/>
          <w:sz w:val="24"/>
          <w:szCs w:val="24"/>
        </w:rPr>
        <w:t xml:space="preserve">г. </w:t>
      </w:r>
      <w:r w:rsidR="00187FBD" w:rsidRPr="00D07CA2">
        <w:rPr>
          <w:rFonts w:ascii="Times New Roman" w:hAnsi="Times New Roman"/>
          <w:color w:val="000000" w:themeColor="text1"/>
          <w:sz w:val="24"/>
          <w:szCs w:val="24"/>
        </w:rPr>
        <w:t>Калуга</w:t>
      </w:r>
      <w:r w:rsidR="00C85A3D" w:rsidRPr="00D07CA2">
        <w:rPr>
          <w:rFonts w:ascii="Times New Roman" w:hAnsi="Times New Roman"/>
          <w:sz w:val="24"/>
          <w:szCs w:val="24"/>
        </w:rPr>
        <w:tab/>
      </w:r>
      <w:r w:rsidR="00C85A3D" w:rsidRPr="00D07CA2">
        <w:rPr>
          <w:rFonts w:ascii="Times New Roman" w:hAnsi="Times New Roman"/>
          <w:sz w:val="24"/>
          <w:szCs w:val="24"/>
        </w:rPr>
        <w:tab/>
      </w:r>
      <w:r w:rsidR="00C85A3D" w:rsidRPr="00D07CA2">
        <w:rPr>
          <w:rFonts w:ascii="Times New Roman" w:hAnsi="Times New Roman"/>
          <w:sz w:val="24"/>
          <w:szCs w:val="24"/>
        </w:rPr>
        <w:tab/>
        <w:t xml:space="preserve">  </w:t>
      </w:r>
      <w:r w:rsidR="00C85A3D" w:rsidRPr="00D07CA2">
        <w:rPr>
          <w:rFonts w:ascii="Times New Roman" w:hAnsi="Times New Roman"/>
          <w:sz w:val="24"/>
          <w:szCs w:val="24"/>
        </w:rPr>
        <w:tab/>
      </w:r>
      <w:r w:rsidR="00C85A3D" w:rsidRPr="00D07CA2">
        <w:rPr>
          <w:rFonts w:ascii="Times New Roman" w:hAnsi="Times New Roman"/>
          <w:sz w:val="24"/>
          <w:szCs w:val="24"/>
        </w:rPr>
        <w:tab/>
      </w:r>
      <w:r w:rsidR="00C85A3D" w:rsidRPr="00D07CA2">
        <w:rPr>
          <w:rFonts w:ascii="Times New Roman" w:hAnsi="Times New Roman"/>
          <w:sz w:val="24"/>
          <w:szCs w:val="24"/>
        </w:rPr>
        <w:tab/>
      </w:r>
      <w:r w:rsidR="00C85A3D" w:rsidRPr="00D07CA2">
        <w:rPr>
          <w:rFonts w:ascii="Times New Roman" w:hAnsi="Times New Roman"/>
          <w:sz w:val="24"/>
          <w:szCs w:val="24"/>
        </w:rPr>
        <w:tab/>
      </w:r>
      <w:r w:rsidR="00187FBD" w:rsidRPr="00D07CA2">
        <w:rPr>
          <w:rFonts w:ascii="Times New Roman" w:hAnsi="Times New Roman"/>
          <w:sz w:val="24"/>
          <w:szCs w:val="24"/>
        </w:rPr>
        <w:t xml:space="preserve">   </w:t>
      </w:r>
      <w:r w:rsidR="00187FBD" w:rsidRPr="00D07CA2">
        <w:rPr>
          <w:rFonts w:ascii="Times New Roman" w:hAnsi="Times New Roman"/>
          <w:sz w:val="24"/>
          <w:szCs w:val="24"/>
        </w:rPr>
        <w:tab/>
      </w:r>
      <w:r w:rsidR="00187FBD" w:rsidRPr="004024D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4024D4">
        <w:rPr>
          <w:rFonts w:ascii="Times New Roman" w:hAnsi="Times New Roman"/>
          <w:color w:val="FF0000"/>
          <w:sz w:val="24"/>
          <w:szCs w:val="24"/>
        </w:rPr>
        <w:t xml:space="preserve">                </w:t>
      </w:r>
      <w:r w:rsidR="00187FBD" w:rsidRPr="004024D4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1557DA" w:rsidRPr="004024D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869AC">
        <w:rPr>
          <w:rFonts w:ascii="Times New Roman" w:hAnsi="Times New Roman"/>
          <w:color w:val="FF0000"/>
          <w:sz w:val="24"/>
          <w:szCs w:val="24"/>
        </w:rPr>
        <w:t>ХХ</w:t>
      </w:r>
      <w:r w:rsidR="004024D4" w:rsidRPr="004024D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024D4">
        <w:rPr>
          <w:rFonts w:ascii="Times New Roman" w:hAnsi="Times New Roman"/>
          <w:color w:val="000000" w:themeColor="text1"/>
          <w:sz w:val="24"/>
          <w:szCs w:val="24"/>
        </w:rPr>
        <w:t>2024</w:t>
      </w:r>
      <w:r w:rsidR="000011B7" w:rsidRPr="00D07CA2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C85A3D" w:rsidRPr="00D07CA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132A0" w:rsidRPr="00D07CA2" w:rsidRDefault="00C132A0" w:rsidP="005567D1">
      <w:pPr>
        <w:ind w:left="-540" w:right="-185"/>
        <w:jc w:val="both"/>
        <w:rPr>
          <w:rFonts w:ascii="Times New Roman" w:hAnsi="Times New Roman"/>
          <w:sz w:val="24"/>
          <w:szCs w:val="24"/>
        </w:rPr>
      </w:pPr>
      <w:r w:rsidRPr="00D07CA2">
        <w:rPr>
          <w:rFonts w:ascii="Times New Roman" w:hAnsi="Times New Roman"/>
          <w:sz w:val="24"/>
          <w:szCs w:val="24"/>
        </w:rPr>
        <w:t xml:space="preserve">  </w:t>
      </w:r>
      <w:r w:rsidR="004024D4">
        <w:rPr>
          <w:rFonts w:ascii="Times New Roman" w:hAnsi="Times New Roman"/>
          <w:sz w:val="24"/>
          <w:szCs w:val="24"/>
        </w:rPr>
        <w:t xml:space="preserve"> </w:t>
      </w:r>
    </w:p>
    <w:p w:rsidR="00C132A0" w:rsidRPr="00D07CA2" w:rsidRDefault="00C85A3D" w:rsidP="001834A9">
      <w:pPr>
        <w:ind w:left="-540" w:right="-185"/>
        <w:jc w:val="both"/>
        <w:rPr>
          <w:rFonts w:ascii="Times New Roman" w:hAnsi="Times New Roman"/>
          <w:sz w:val="24"/>
          <w:szCs w:val="24"/>
        </w:rPr>
      </w:pPr>
      <w:r w:rsidRPr="00D07CA2">
        <w:rPr>
          <w:rFonts w:ascii="Times New Roman" w:hAnsi="Times New Roman"/>
          <w:b/>
          <w:sz w:val="24"/>
          <w:szCs w:val="24"/>
        </w:rPr>
        <w:t xml:space="preserve"> </w:t>
      </w:r>
      <w:r w:rsidR="004024D4" w:rsidRPr="004024D4">
        <w:rPr>
          <w:rFonts w:ascii="Times New Roman" w:hAnsi="Times New Roman"/>
          <w:b/>
          <w:snapToGrid w:val="0"/>
          <w:color w:val="FF0000"/>
          <w:sz w:val="24"/>
          <w:szCs w:val="24"/>
        </w:rPr>
        <w:t>ХХХХХХХ</w:t>
      </w:r>
      <w:proofErr w:type="gramStart"/>
      <w:r w:rsidR="004024D4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</w:t>
      </w:r>
      <w:r w:rsidR="00A6394D" w:rsidRPr="00D07CA2">
        <w:rPr>
          <w:rFonts w:ascii="Times New Roman" w:hAnsi="Times New Roman"/>
          <w:b/>
          <w:sz w:val="24"/>
          <w:szCs w:val="24"/>
        </w:rPr>
        <w:t>,</w:t>
      </w:r>
      <w:proofErr w:type="gramEnd"/>
      <w:r w:rsidR="00405FAC" w:rsidRPr="00D07CA2">
        <w:rPr>
          <w:rFonts w:ascii="Times New Roman" w:hAnsi="Times New Roman"/>
          <w:sz w:val="24"/>
          <w:szCs w:val="24"/>
        </w:rPr>
        <w:t xml:space="preserve"> </w:t>
      </w:r>
      <w:r w:rsidR="003A3B01" w:rsidRPr="00D07CA2">
        <w:rPr>
          <w:rFonts w:ascii="Times New Roman" w:hAnsi="Times New Roman"/>
          <w:sz w:val="24"/>
          <w:szCs w:val="24"/>
        </w:rPr>
        <w:t>именуем</w:t>
      </w:r>
      <w:r w:rsidR="006568AB" w:rsidRPr="00D07CA2">
        <w:rPr>
          <w:rFonts w:ascii="Times New Roman" w:hAnsi="Times New Roman"/>
          <w:sz w:val="24"/>
          <w:szCs w:val="24"/>
        </w:rPr>
        <w:t>ый</w:t>
      </w:r>
      <w:r w:rsidR="003A3B01" w:rsidRPr="00D07CA2">
        <w:rPr>
          <w:rFonts w:ascii="Times New Roman" w:hAnsi="Times New Roman"/>
          <w:sz w:val="24"/>
          <w:szCs w:val="24"/>
        </w:rPr>
        <w:t xml:space="preserve"> </w:t>
      </w:r>
      <w:r w:rsidR="006568AB" w:rsidRPr="00D07CA2">
        <w:rPr>
          <w:rFonts w:ascii="Times New Roman" w:hAnsi="Times New Roman"/>
          <w:sz w:val="24"/>
          <w:szCs w:val="24"/>
        </w:rPr>
        <w:t>в дальнейшем</w:t>
      </w:r>
      <w:r w:rsidR="00C132A0" w:rsidRPr="00D07CA2">
        <w:rPr>
          <w:rFonts w:ascii="Times New Roman" w:hAnsi="Times New Roman"/>
          <w:sz w:val="24"/>
          <w:szCs w:val="24"/>
        </w:rPr>
        <w:t xml:space="preserve"> «Заказчик», с одной стороны, и</w:t>
      </w:r>
      <w:r w:rsidR="00C132A0" w:rsidRPr="00D07CA2">
        <w:rPr>
          <w:rFonts w:ascii="Times New Roman" w:hAnsi="Times New Roman"/>
          <w:bCs/>
          <w:sz w:val="24"/>
          <w:szCs w:val="24"/>
        </w:rPr>
        <w:t xml:space="preserve"> </w:t>
      </w:r>
      <w:r w:rsidR="00187FBD" w:rsidRPr="0085411B">
        <w:rPr>
          <w:rFonts w:ascii="Times New Roman" w:hAnsi="Times New Roman"/>
          <w:b/>
          <w:bCs/>
          <w:sz w:val="24"/>
          <w:szCs w:val="24"/>
        </w:rPr>
        <w:t>ИП Пивченков Дмитрий Александрович</w:t>
      </w:r>
      <w:r w:rsidR="001834A9" w:rsidRPr="00D07CA2">
        <w:rPr>
          <w:rFonts w:ascii="Times New Roman" w:hAnsi="Times New Roman"/>
          <w:sz w:val="24"/>
          <w:szCs w:val="24"/>
        </w:rPr>
        <w:t xml:space="preserve"> в лице </w:t>
      </w:r>
      <w:r w:rsidR="00187FBD" w:rsidRPr="00D07CA2">
        <w:rPr>
          <w:rFonts w:ascii="Times New Roman" w:hAnsi="Times New Roman"/>
          <w:sz w:val="24"/>
          <w:szCs w:val="24"/>
        </w:rPr>
        <w:t xml:space="preserve"> подрядчика</w:t>
      </w:r>
      <w:r w:rsidR="00A6394D" w:rsidRPr="00D07CA2">
        <w:rPr>
          <w:rFonts w:ascii="Times New Roman" w:hAnsi="Times New Roman"/>
          <w:sz w:val="24"/>
          <w:szCs w:val="24"/>
        </w:rPr>
        <w:t>,</w:t>
      </w:r>
      <w:r w:rsidR="001834A9" w:rsidRPr="00D07CA2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187FBD" w:rsidRPr="00D07CA2">
        <w:rPr>
          <w:rFonts w:ascii="Times New Roman" w:hAnsi="Times New Roman"/>
          <w:sz w:val="24"/>
          <w:szCs w:val="24"/>
        </w:rPr>
        <w:t xml:space="preserve"> договора подряда</w:t>
      </w:r>
      <w:r w:rsidR="001834A9" w:rsidRPr="00D07CA2">
        <w:rPr>
          <w:rFonts w:ascii="Times New Roman" w:hAnsi="Times New Roman"/>
          <w:sz w:val="24"/>
          <w:szCs w:val="24"/>
        </w:rPr>
        <w:t>, в дальнейшем именуемое «Подрядчик», с другой стороны, при совместном упоминании именуемые «Стороны», заключили на</w:t>
      </w:r>
      <w:r w:rsidR="008D62F5" w:rsidRPr="00D07CA2">
        <w:rPr>
          <w:rFonts w:ascii="Times New Roman" w:hAnsi="Times New Roman"/>
          <w:sz w:val="24"/>
          <w:szCs w:val="24"/>
        </w:rPr>
        <w:t xml:space="preserve">стоящий договор </w:t>
      </w:r>
      <w:r w:rsidR="00C46C6D" w:rsidRPr="00D07CA2">
        <w:rPr>
          <w:rFonts w:ascii="Times New Roman" w:hAnsi="Times New Roman"/>
          <w:sz w:val="24"/>
          <w:szCs w:val="24"/>
        </w:rPr>
        <w:t xml:space="preserve">(далее – Договор) </w:t>
      </w:r>
      <w:r w:rsidR="008D62F5" w:rsidRPr="00D07CA2">
        <w:rPr>
          <w:rFonts w:ascii="Times New Roman" w:hAnsi="Times New Roman"/>
          <w:sz w:val="24"/>
          <w:szCs w:val="24"/>
        </w:rPr>
        <w:t>о нижеследующем.</w:t>
      </w:r>
    </w:p>
    <w:p w:rsidR="008D62F5" w:rsidRPr="00D07CA2" w:rsidRDefault="008D62F5" w:rsidP="001834A9">
      <w:pPr>
        <w:ind w:left="-540" w:right="-185"/>
        <w:jc w:val="both"/>
        <w:rPr>
          <w:rStyle w:val="af4"/>
          <w:rFonts w:ascii="Times New Roman" w:hAnsi="Times New Roman"/>
          <w:bCs/>
          <w:sz w:val="24"/>
          <w:szCs w:val="24"/>
        </w:rPr>
      </w:pPr>
    </w:p>
    <w:p w:rsidR="00C132A0" w:rsidRPr="00D07CA2" w:rsidRDefault="00AD2104" w:rsidP="005567D1">
      <w:pPr>
        <w:pStyle w:val="af3"/>
        <w:shd w:val="clear" w:color="auto" w:fill="FFFFFF"/>
        <w:spacing w:before="0" w:beforeAutospacing="0" w:after="0" w:afterAutospacing="0"/>
        <w:ind w:left="-540" w:right="535"/>
        <w:jc w:val="center"/>
        <w:rPr>
          <w:b/>
          <w:bCs/>
        </w:rPr>
      </w:pPr>
      <w:bookmarkStart w:id="0" w:name="seq21031204"/>
      <w:r w:rsidRPr="00D07CA2">
        <w:rPr>
          <w:rStyle w:val="arefseq"/>
          <w:b/>
          <w:bCs/>
        </w:rPr>
        <w:t xml:space="preserve">      </w:t>
      </w:r>
      <w:r w:rsidR="00C401AB" w:rsidRPr="00D07CA2">
        <w:rPr>
          <w:rStyle w:val="arefseq"/>
          <w:b/>
          <w:bCs/>
        </w:rPr>
        <w:t xml:space="preserve"> </w:t>
      </w:r>
      <w:r w:rsidR="00C132A0" w:rsidRPr="00D07CA2">
        <w:rPr>
          <w:rStyle w:val="arefseq"/>
          <w:b/>
          <w:bCs/>
        </w:rPr>
        <w:t>1.</w:t>
      </w:r>
      <w:bookmarkEnd w:id="0"/>
      <w:r w:rsidR="00C132A0" w:rsidRPr="00D07CA2">
        <w:rPr>
          <w:rStyle w:val="apple-converted-space"/>
        </w:rPr>
        <w:t> </w:t>
      </w:r>
      <w:r w:rsidR="00C132A0" w:rsidRPr="00D07CA2">
        <w:rPr>
          <w:b/>
          <w:bCs/>
        </w:rPr>
        <w:t>ПРЕДМЕТ ДОГОВОРА</w:t>
      </w:r>
    </w:p>
    <w:p w:rsidR="00C132A0" w:rsidRPr="00D07CA2" w:rsidRDefault="008D62F5" w:rsidP="005567D1">
      <w:pPr>
        <w:pStyle w:val="af3"/>
        <w:numPr>
          <w:ilvl w:val="1"/>
          <w:numId w:val="26"/>
        </w:numPr>
        <w:shd w:val="clear" w:color="auto" w:fill="FFFFFF"/>
        <w:tabs>
          <w:tab w:val="clear" w:pos="60"/>
          <w:tab w:val="num" w:pos="0"/>
        </w:tabs>
        <w:spacing w:before="0" w:beforeAutospacing="0" w:after="0" w:afterAutospacing="0"/>
        <w:ind w:left="0" w:right="-185" w:hanging="540"/>
        <w:jc w:val="both"/>
      </w:pPr>
      <w:r w:rsidRPr="00D07CA2">
        <w:t>Подрядчик</w:t>
      </w:r>
      <w:r w:rsidR="00C132A0" w:rsidRPr="00D07CA2">
        <w:t xml:space="preserve"> обязуется </w:t>
      </w:r>
      <w:r w:rsidR="005C06D3" w:rsidRPr="00D07CA2">
        <w:t>в установленный Договором срок выполнить по заданию Заказчика строительство</w:t>
      </w:r>
      <w:r w:rsidR="00C46C6D" w:rsidRPr="00D07CA2">
        <w:t xml:space="preserve"> (возведение)</w:t>
      </w:r>
      <w:r w:rsidR="005C06D3" w:rsidRPr="00D07CA2">
        <w:t xml:space="preserve"> индивидуального жилого дома</w:t>
      </w:r>
      <w:r w:rsidR="0085411B">
        <w:t xml:space="preserve"> размером </w:t>
      </w:r>
      <w:r w:rsidR="006869AC">
        <w:rPr>
          <w:color w:val="FF0000"/>
        </w:rPr>
        <w:t>ХХХ</w:t>
      </w:r>
      <w:r w:rsidR="0085411B">
        <w:t>. п</w:t>
      </w:r>
      <w:r w:rsidR="00295DFE" w:rsidRPr="00D07CA2">
        <w:t xml:space="preserve">о наружным </w:t>
      </w:r>
      <w:r w:rsidR="0085411B" w:rsidRPr="00D07CA2">
        <w:t>размерам (</w:t>
      </w:r>
      <w:r w:rsidR="000677F9" w:rsidRPr="00D07CA2">
        <w:t xml:space="preserve">далее – Объект, Работы) и сдать результат выполненных Работ </w:t>
      </w:r>
      <w:r w:rsidR="00C132A0" w:rsidRPr="00D07CA2">
        <w:t xml:space="preserve">Заказчику, а Заказчик обязуется принять результат </w:t>
      </w:r>
      <w:r w:rsidR="000677F9" w:rsidRPr="00D07CA2">
        <w:t xml:space="preserve">Работ </w:t>
      </w:r>
      <w:r w:rsidR="00C132A0" w:rsidRPr="00D07CA2">
        <w:t>и оплатить его.</w:t>
      </w:r>
    </w:p>
    <w:p w:rsidR="00B807BB" w:rsidRPr="00D07CA2" w:rsidRDefault="00C46C6D" w:rsidP="00C46C6D">
      <w:pPr>
        <w:pStyle w:val="af3"/>
        <w:numPr>
          <w:ilvl w:val="1"/>
          <w:numId w:val="26"/>
        </w:numPr>
        <w:shd w:val="clear" w:color="auto" w:fill="FFFFFF"/>
        <w:tabs>
          <w:tab w:val="clear" w:pos="60"/>
          <w:tab w:val="num" w:pos="0"/>
        </w:tabs>
        <w:spacing w:before="0" w:beforeAutospacing="0" w:after="0" w:afterAutospacing="0"/>
        <w:ind w:left="0" w:right="-185" w:hanging="540"/>
        <w:jc w:val="both"/>
        <w:rPr>
          <w:color w:val="000000" w:themeColor="text1"/>
        </w:rPr>
      </w:pPr>
      <w:r w:rsidRPr="00D07CA2">
        <w:t xml:space="preserve">Перечень выполняемых Работ определяется сметой строительства Объекта и основными характеристиками (описанием) выполняемых Работ по Объекту, являющимися неотъемлемой частью Договора </w:t>
      </w:r>
      <w:r w:rsidR="00B807BB" w:rsidRPr="00D07CA2">
        <w:t>Работ</w:t>
      </w:r>
      <w:r w:rsidR="000840C7" w:rsidRPr="00D07CA2">
        <w:t>ы</w:t>
      </w:r>
      <w:r w:rsidR="00295DFE" w:rsidRPr="00D07CA2">
        <w:t>, Срок начала строительства 30.05.2024г</w:t>
      </w:r>
      <w:r w:rsidRPr="00D07CA2">
        <w:t>.</w:t>
      </w:r>
      <w:r w:rsidR="00295DFE" w:rsidRPr="00D07CA2">
        <w:t xml:space="preserve"> длительность работ составляет 6 месяцев, в зависимости от погодных условий.</w:t>
      </w:r>
    </w:p>
    <w:p w:rsidR="000840C7" w:rsidRPr="00D07CA2" w:rsidRDefault="000840C7" w:rsidP="000840C7">
      <w:pPr>
        <w:pStyle w:val="af3"/>
        <w:numPr>
          <w:ilvl w:val="1"/>
          <w:numId w:val="26"/>
        </w:numPr>
        <w:shd w:val="clear" w:color="auto" w:fill="FFFFFF"/>
        <w:tabs>
          <w:tab w:val="clear" w:pos="60"/>
          <w:tab w:val="num" w:pos="0"/>
        </w:tabs>
        <w:spacing w:before="0" w:beforeAutospacing="0" w:after="0" w:afterAutospacing="0"/>
        <w:ind w:left="0" w:right="-185" w:hanging="567"/>
        <w:jc w:val="both"/>
      </w:pPr>
      <w:r w:rsidRPr="00D07CA2">
        <w:t xml:space="preserve">Работы производятся на земельном участке, расположенном по </w:t>
      </w:r>
      <w:r w:rsidR="00187FBD" w:rsidRPr="00D07CA2">
        <w:t xml:space="preserve">адресу: </w:t>
      </w:r>
      <w:r w:rsidR="004F2DC3">
        <w:t xml:space="preserve">Калужская область, </w:t>
      </w:r>
      <w:r w:rsidR="006869AC">
        <w:rPr>
          <w:color w:val="FF0000"/>
        </w:rPr>
        <w:t>ХХХ</w:t>
      </w:r>
      <w:r w:rsidRPr="004024D4">
        <w:rPr>
          <w:color w:val="FF0000"/>
        </w:rPr>
        <w:t xml:space="preserve">, кадастровый номер </w:t>
      </w:r>
      <w:r w:rsidR="006869AC">
        <w:rPr>
          <w:color w:val="FF0000"/>
        </w:rPr>
        <w:t>ХХ</w:t>
      </w:r>
      <w:r w:rsidRPr="00D07CA2">
        <w:t xml:space="preserve"> </w:t>
      </w:r>
      <w:r w:rsidR="00B006D1" w:rsidRPr="00D07CA2">
        <w:t xml:space="preserve">(далее – Строительная площадка). </w:t>
      </w:r>
    </w:p>
    <w:p w:rsidR="00CC3924" w:rsidRPr="00D07CA2" w:rsidRDefault="000840C7" w:rsidP="00CC3924">
      <w:pPr>
        <w:pStyle w:val="af3"/>
        <w:numPr>
          <w:ilvl w:val="1"/>
          <w:numId w:val="26"/>
        </w:numPr>
        <w:shd w:val="clear" w:color="auto" w:fill="FFFFFF"/>
        <w:tabs>
          <w:tab w:val="clear" w:pos="60"/>
          <w:tab w:val="num" w:pos="0"/>
        </w:tabs>
        <w:spacing w:before="0" w:beforeAutospacing="0" w:after="0" w:afterAutospacing="0"/>
        <w:ind w:left="0" w:right="-185" w:hanging="567"/>
        <w:jc w:val="both"/>
      </w:pPr>
      <w:r w:rsidRPr="00D07CA2">
        <w:t>Заказчик гарантирует наличие у него прав на проведение Работ по строительству индивидуального жилого дома на Строительной площадке, указанной в пункте 1.</w:t>
      </w:r>
      <w:r w:rsidR="00C46C6D" w:rsidRPr="00D07CA2">
        <w:t>3</w:t>
      </w:r>
      <w:r w:rsidRPr="00D07CA2">
        <w:t>. Договора.</w:t>
      </w:r>
    </w:p>
    <w:p w:rsidR="00CC3924" w:rsidRPr="00D07CA2" w:rsidRDefault="00CC3924" w:rsidP="00CC3924">
      <w:pPr>
        <w:pStyle w:val="af3"/>
        <w:numPr>
          <w:ilvl w:val="1"/>
          <w:numId w:val="26"/>
        </w:numPr>
        <w:shd w:val="clear" w:color="auto" w:fill="FFFFFF"/>
        <w:tabs>
          <w:tab w:val="clear" w:pos="60"/>
          <w:tab w:val="num" w:pos="0"/>
        </w:tabs>
        <w:spacing w:before="0" w:beforeAutospacing="0" w:after="0" w:afterAutospacing="0"/>
        <w:ind w:left="0" w:right="-185" w:hanging="567"/>
        <w:jc w:val="both"/>
      </w:pPr>
      <w:r w:rsidRPr="00D07CA2">
        <w:t>Материалы необходимые для выполнения Работ поставляются Подрядчиком в счет стоимости указанной в Договоре.</w:t>
      </w:r>
    </w:p>
    <w:p w:rsidR="000840C7" w:rsidRPr="00D07CA2" w:rsidRDefault="000840C7" w:rsidP="000840C7">
      <w:pPr>
        <w:pStyle w:val="af3"/>
        <w:shd w:val="clear" w:color="auto" w:fill="FFFFFF"/>
        <w:spacing w:before="0" w:beforeAutospacing="0" w:after="0" w:afterAutospacing="0"/>
        <w:ind w:right="-185"/>
        <w:jc w:val="both"/>
        <w:rPr>
          <w:color w:val="FF0000"/>
        </w:rPr>
      </w:pPr>
    </w:p>
    <w:p w:rsidR="00C132A0" w:rsidRPr="00D07CA2" w:rsidRDefault="00C132A0" w:rsidP="005567D1">
      <w:pPr>
        <w:pStyle w:val="af3"/>
        <w:shd w:val="clear" w:color="auto" w:fill="FFFFFF"/>
        <w:spacing w:before="0" w:beforeAutospacing="0" w:after="0" w:afterAutospacing="0"/>
        <w:ind w:left="-540" w:right="-185"/>
        <w:jc w:val="both"/>
      </w:pPr>
      <w:bookmarkStart w:id="1" w:name="seq21602946"/>
    </w:p>
    <w:p w:rsidR="00C132A0" w:rsidRPr="00D07CA2" w:rsidRDefault="00C132A0" w:rsidP="005567D1">
      <w:pPr>
        <w:shd w:val="clear" w:color="auto" w:fill="FFFFFF"/>
        <w:ind w:right="-185" w:hanging="540"/>
        <w:jc w:val="center"/>
        <w:rPr>
          <w:rFonts w:ascii="Times New Roman" w:hAnsi="Times New Roman"/>
          <w:sz w:val="24"/>
          <w:szCs w:val="24"/>
        </w:rPr>
      </w:pPr>
      <w:r w:rsidRPr="00D07CA2">
        <w:rPr>
          <w:rStyle w:val="arefseq"/>
          <w:rFonts w:ascii="Times New Roman" w:hAnsi="Times New Roman"/>
          <w:b/>
          <w:bCs/>
          <w:sz w:val="24"/>
          <w:szCs w:val="24"/>
        </w:rPr>
        <w:t>2.</w:t>
      </w:r>
      <w:bookmarkEnd w:id="1"/>
      <w:r w:rsidRPr="00D07CA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07CA2">
        <w:rPr>
          <w:rFonts w:ascii="Times New Roman" w:hAnsi="Times New Roman"/>
          <w:b/>
          <w:bCs/>
          <w:sz w:val="24"/>
          <w:szCs w:val="24"/>
        </w:rPr>
        <w:t>СРОКИ И УСЛОВИЯ ВЫПОЛНЕНИЯ РАБОТЫ</w:t>
      </w:r>
    </w:p>
    <w:p w:rsidR="00CC3924" w:rsidRPr="00D07CA2" w:rsidRDefault="000840C7" w:rsidP="00CC3924">
      <w:pPr>
        <w:numPr>
          <w:ilvl w:val="1"/>
          <w:numId w:val="35"/>
        </w:numPr>
        <w:shd w:val="clear" w:color="auto" w:fill="FFFFFF"/>
        <w:ind w:left="0" w:right="-185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07CA2">
        <w:rPr>
          <w:rFonts w:ascii="Times New Roman" w:hAnsi="Times New Roman"/>
          <w:sz w:val="24"/>
          <w:szCs w:val="24"/>
        </w:rPr>
        <w:t>Работы с</w:t>
      </w:r>
      <w:r w:rsidR="00C132A0" w:rsidRPr="00D07CA2">
        <w:rPr>
          <w:rFonts w:ascii="Times New Roman" w:hAnsi="Times New Roman"/>
          <w:sz w:val="24"/>
          <w:szCs w:val="24"/>
        </w:rPr>
        <w:t>остоят из Этапов, содержание котор</w:t>
      </w:r>
      <w:r w:rsidR="00132DBA" w:rsidRPr="00D07CA2">
        <w:rPr>
          <w:rFonts w:ascii="Times New Roman" w:hAnsi="Times New Roman"/>
          <w:sz w:val="24"/>
          <w:szCs w:val="24"/>
        </w:rPr>
        <w:t>ых предусмотрено Приложением № 1</w:t>
      </w:r>
      <w:r w:rsidR="00C132A0" w:rsidRPr="00D07CA2">
        <w:rPr>
          <w:rFonts w:ascii="Times New Roman" w:hAnsi="Times New Roman"/>
          <w:sz w:val="24"/>
          <w:szCs w:val="24"/>
        </w:rPr>
        <w:t xml:space="preserve"> к Договору.  Подрядчик вправе самостоятельно определять сроки окончания Этапов работы в период исполнения обязательств по Договору.</w:t>
      </w:r>
      <w:r w:rsidR="00C132A0" w:rsidRPr="00D07CA2">
        <w:rPr>
          <w:rFonts w:ascii="Times New Roman" w:hAnsi="Times New Roman"/>
          <w:bCs/>
          <w:color w:val="0000FF"/>
          <w:sz w:val="24"/>
          <w:szCs w:val="24"/>
        </w:rPr>
        <w:t xml:space="preserve">      </w:t>
      </w:r>
    </w:p>
    <w:p w:rsidR="00CC3924" w:rsidRPr="00D07CA2" w:rsidRDefault="00C132A0" w:rsidP="00CC3924">
      <w:pPr>
        <w:numPr>
          <w:ilvl w:val="1"/>
          <w:numId w:val="35"/>
        </w:numPr>
        <w:shd w:val="clear" w:color="auto" w:fill="FFFFFF"/>
        <w:ind w:left="0" w:right="-185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07CA2">
        <w:rPr>
          <w:rFonts w:ascii="Times New Roman" w:hAnsi="Times New Roman"/>
          <w:sz w:val="24"/>
          <w:szCs w:val="24"/>
        </w:rPr>
        <w:t xml:space="preserve">Сдача-приёмка Строительной площадки (пригодной для производства </w:t>
      </w:r>
      <w:r w:rsidR="00CC3924" w:rsidRPr="00D07CA2">
        <w:rPr>
          <w:rFonts w:ascii="Times New Roman" w:hAnsi="Times New Roman"/>
          <w:sz w:val="24"/>
          <w:szCs w:val="24"/>
        </w:rPr>
        <w:t>Работ</w:t>
      </w:r>
      <w:r w:rsidRPr="00D07CA2">
        <w:rPr>
          <w:rFonts w:ascii="Times New Roman" w:hAnsi="Times New Roman"/>
          <w:sz w:val="24"/>
          <w:szCs w:val="24"/>
        </w:rPr>
        <w:t>, в том числе очищенная от снега, пней, растительности и пр.), осу</w:t>
      </w:r>
      <w:r w:rsidR="00F85FEB" w:rsidRPr="00D07CA2">
        <w:rPr>
          <w:rFonts w:ascii="Times New Roman" w:hAnsi="Times New Roman"/>
          <w:sz w:val="24"/>
          <w:szCs w:val="24"/>
        </w:rPr>
        <w:t xml:space="preserve">ществляется до </w:t>
      </w:r>
      <w:r w:rsidR="00CC3924" w:rsidRPr="00D07CA2">
        <w:rPr>
          <w:rFonts w:ascii="Times New Roman" w:hAnsi="Times New Roman"/>
          <w:sz w:val="24"/>
          <w:szCs w:val="24"/>
        </w:rPr>
        <w:t>Работ</w:t>
      </w:r>
      <w:r w:rsidRPr="00D07CA2">
        <w:rPr>
          <w:rFonts w:ascii="Times New Roman" w:hAnsi="Times New Roman"/>
          <w:sz w:val="24"/>
          <w:szCs w:val="24"/>
        </w:rPr>
        <w:t xml:space="preserve"> на весь период действия Договора. О передаче Строительной площадки составляется Акт передачи строительной площадки. </w:t>
      </w:r>
    </w:p>
    <w:p w:rsidR="00CC3924" w:rsidRPr="00D07CA2" w:rsidRDefault="00C132A0" w:rsidP="00CC3924">
      <w:pPr>
        <w:numPr>
          <w:ilvl w:val="1"/>
          <w:numId w:val="35"/>
        </w:numPr>
        <w:shd w:val="clear" w:color="auto" w:fill="FFFFFF"/>
        <w:ind w:left="0" w:right="-185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07CA2">
        <w:rPr>
          <w:rFonts w:ascii="Times New Roman" w:hAnsi="Times New Roman"/>
          <w:sz w:val="24"/>
          <w:szCs w:val="24"/>
        </w:rPr>
        <w:t>Срок завершения Работы, предусмотренной пунктом 1.2 Договора</w:t>
      </w:r>
      <w:r w:rsidR="008D121A" w:rsidRPr="00D07CA2">
        <w:rPr>
          <w:rFonts w:ascii="Times New Roman" w:hAnsi="Times New Roman"/>
          <w:sz w:val="24"/>
          <w:szCs w:val="24"/>
        </w:rPr>
        <w:t>,</w:t>
      </w:r>
      <w:r w:rsidR="003A3B01" w:rsidRPr="00D07CA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FC67A9">
        <w:rPr>
          <w:rFonts w:ascii="Times New Roman" w:hAnsi="Times New Roman"/>
          <w:color w:val="FF0000"/>
          <w:sz w:val="24"/>
          <w:szCs w:val="24"/>
        </w:rPr>
        <w:t>ХХХ</w:t>
      </w:r>
      <w:proofErr w:type="gramEnd"/>
      <w:r w:rsidR="00CC3924" w:rsidRPr="004024D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C3924" w:rsidRPr="00D07CA2">
        <w:rPr>
          <w:rFonts w:ascii="Times New Roman" w:hAnsi="Times New Roman"/>
          <w:sz w:val="24"/>
          <w:szCs w:val="24"/>
        </w:rPr>
        <w:t xml:space="preserve">но </w:t>
      </w:r>
      <w:r w:rsidR="003A3B01" w:rsidRPr="00D07CA2">
        <w:rPr>
          <w:rFonts w:ascii="Times New Roman" w:hAnsi="Times New Roman"/>
          <w:sz w:val="24"/>
          <w:szCs w:val="24"/>
        </w:rPr>
        <w:t xml:space="preserve">не позднее истечения </w:t>
      </w:r>
      <w:r w:rsidR="0071213C" w:rsidRPr="00D07CA2">
        <w:rPr>
          <w:rFonts w:ascii="Times New Roman" w:hAnsi="Times New Roman"/>
          <w:sz w:val="24"/>
          <w:szCs w:val="24"/>
        </w:rPr>
        <w:t xml:space="preserve">24 </w:t>
      </w:r>
      <w:r w:rsidR="00CC3924" w:rsidRPr="00D07CA2">
        <w:rPr>
          <w:rFonts w:ascii="Times New Roman" w:hAnsi="Times New Roman"/>
          <w:sz w:val="24"/>
          <w:szCs w:val="24"/>
        </w:rPr>
        <w:t>месяцев с даты заключения Договора.</w:t>
      </w:r>
      <w:r w:rsidR="0006138F" w:rsidRPr="00D07CA2">
        <w:rPr>
          <w:rFonts w:ascii="Times New Roman" w:hAnsi="Times New Roman"/>
          <w:sz w:val="24"/>
          <w:szCs w:val="24"/>
        </w:rPr>
        <w:t xml:space="preserve"> На момент подписания Договора дата окончания работ является исходной для определения имущественных санкций в случаях нарушения сроков строительства.</w:t>
      </w:r>
      <w:r w:rsidR="00CC3924" w:rsidRPr="00D07CA2">
        <w:rPr>
          <w:rFonts w:ascii="Times New Roman" w:hAnsi="Times New Roman"/>
          <w:sz w:val="24"/>
          <w:szCs w:val="24"/>
        </w:rPr>
        <w:t xml:space="preserve"> </w:t>
      </w:r>
    </w:p>
    <w:p w:rsidR="00CE5042" w:rsidRPr="00D07CA2" w:rsidRDefault="00106639" w:rsidP="00CE5042">
      <w:pPr>
        <w:numPr>
          <w:ilvl w:val="1"/>
          <w:numId w:val="35"/>
        </w:numPr>
        <w:shd w:val="clear" w:color="auto" w:fill="FFFFFF"/>
        <w:ind w:left="0" w:right="-185" w:hanging="567"/>
        <w:jc w:val="both"/>
        <w:rPr>
          <w:rFonts w:ascii="Times New Roman" w:hAnsi="Times New Roman"/>
          <w:sz w:val="24"/>
          <w:szCs w:val="24"/>
        </w:rPr>
      </w:pPr>
      <w:r w:rsidRPr="00D07CA2">
        <w:rPr>
          <w:rFonts w:ascii="Times New Roman" w:hAnsi="Times New Roman"/>
          <w:sz w:val="24"/>
          <w:szCs w:val="24"/>
        </w:rPr>
        <w:t>При</w:t>
      </w:r>
      <w:r w:rsidR="00B47CC8" w:rsidRPr="00D07CA2">
        <w:rPr>
          <w:rFonts w:ascii="Times New Roman" w:hAnsi="Times New Roman"/>
          <w:sz w:val="24"/>
          <w:szCs w:val="24"/>
        </w:rPr>
        <w:t xml:space="preserve"> </w:t>
      </w:r>
      <w:r w:rsidRPr="00D07CA2">
        <w:rPr>
          <w:rFonts w:ascii="Times New Roman" w:hAnsi="Times New Roman"/>
          <w:sz w:val="24"/>
          <w:szCs w:val="24"/>
        </w:rPr>
        <w:t>предъявлении</w:t>
      </w:r>
      <w:r w:rsidR="00591D99" w:rsidRPr="00D07CA2">
        <w:rPr>
          <w:rFonts w:ascii="Times New Roman" w:hAnsi="Times New Roman"/>
          <w:sz w:val="24"/>
          <w:szCs w:val="24"/>
        </w:rPr>
        <w:t xml:space="preserve"> Заказчиком </w:t>
      </w:r>
      <w:r w:rsidR="00500FE1" w:rsidRPr="00D07CA2">
        <w:rPr>
          <w:rFonts w:ascii="Times New Roman" w:hAnsi="Times New Roman"/>
          <w:sz w:val="24"/>
          <w:szCs w:val="24"/>
        </w:rPr>
        <w:t>претензии</w:t>
      </w:r>
      <w:r w:rsidR="00591D99" w:rsidRPr="00D07CA2">
        <w:rPr>
          <w:rFonts w:ascii="Times New Roman" w:hAnsi="Times New Roman"/>
          <w:sz w:val="24"/>
          <w:szCs w:val="24"/>
        </w:rPr>
        <w:t xml:space="preserve"> к качест</w:t>
      </w:r>
      <w:r w:rsidR="003D66D5" w:rsidRPr="00D07CA2">
        <w:rPr>
          <w:rFonts w:ascii="Times New Roman" w:hAnsi="Times New Roman"/>
          <w:sz w:val="24"/>
          <w:szCs w:val="24"/>
        </w:rPr>
        <w:t>ву Работ в период их выполнения</w:t>
      </w:r>
      <w:r w:rsidR="00591D99" w:rsidRPr="00D07CA2">
        <w:rPr>
          <w:rFonts w:ascii="Times New Roman" w:hAnsi="Times New Roman"/>
          <w:sz w:val="24"/>
          <w:szCs w:val="24"/>
        </w:rPr>
        <w:t xml:space="preserve"> срок выполнения Работ </w:t>
      </w:r>
      <w:r w:rsidR="00E914DC" w:rsidRPr="00D07CA2">
        <w:rPr>
          <w:rFonts w:ascii="Times New Roman" w:hAnsi="Times New Roman"/>
          <w:sz w:val="24"/>
          <w:szCs w:val="24"/>
        </w:rPr>
        <w:t xml:space="preserve">может быть </w:t>
      </w:r>
      <w:r w:rsidR="00591D99" w:rsidRPr="00D07CA2">
        <w:rPr>
          <w:rFonts w:ascii="Times New Roman" w:hAnsi="Times New Roman"/>
          <w:sz w:val="24"/>
          <w:szCs w:val="24"/>
        </w:rPr>
        <w:t>приоста</w:t>
      </w:r>
      <w:r w:rsidR="00E914DC" w:rsidRPr="00D07CA2">
        <w:rPr>
          <w:rFonts w:ascii="Times New Roman" w:hAnsi="Times New Roman"/>
          <w:sz w:val="24"/>
          <w:szCs w:val="24"/>
        </w:rPr>
        <w:t>новлен</w:t>
      </w:r>
      <w:r w:rsidR="00591D99" w:rsidRPr="00D07CA2">
        <w:rPr>
          <w:rFonts w:ascii="Times New Roman" w:hAnsi="Times New Roman"/>
          <w:sz w:val="24"/>
          <w:szCs w:val="24"/>
        </w:rPr>
        <w:t xml:space="preserve"> до момента рассмотрения претензии и урегулирования </w:t>
      </w:r>
      <w:r w:rsidR="00E914DC" w:rsidRPr="00D07CA2">
        <w:rPr>
          <w:rFonts w:ascii="Times New Roman" w:hAnsi="Times New Roman"/>
          <w:sz w:val="24"/>
          <w:szCs w:val="24"/>
        </w:rPr>
        <w:t>возникших разногласий.</w:t>
      </w:r>
      <w:r w:rsidR="00B47CC8" w:rsidRPr="00D07CA2">
        <w:rPr>
          <w:rFonts w:ascii="Times New Roman" w:hAnsi="Times New Roman"/>
          <w:sz w:val="24"/>
          <w:szCs w:val="24"/>
        </w:rPr>
        <w:t xml:space="preserve">     </w:t>
      </w:r>
    </w:p>
    <w:p w:rsidR="00CE5042" w:rsidRPr="00D07CA2" w:rsidRDefault="00C132A0" w:rsidP="00CE5042">
      <w:pPr>
        <w:numPr>
          <w:ilvl w:val="1"/>
          <w:numId w:val="35"/>
        </w:numPr>
        <w:shd w:val="clear" w:color="auto" w:fill="FFFFFF"/>
        <w:ind w:left="0" w:right="-185" w:hanging="567"/>
        <w:jc w:val="both"/>
        <w:rPr>
          <w:rFonts w:ascii="Times New Roman" w:hAnsi="Times New Roman"/>
          <w:sz w:val="24"/>
          <w:szCs w:val="24"/>
        </w:rPr>
      </w:pPr>
      <w:r w:rsidRPr="00D07CA2">
        <w:rPr>
          <w:rFonts w:ascii="Times New Roman" w:hAnsi="Times New Roman"/>
          <w:sz w:val="24"/>
          <w:szCs w:val="24"/>
        </w:rPr>
        <w:t>Подрядчик вправе привлечь к исполнению своих обязательств по Договору других лиц - субподрядчиков.</w:t>
      </w:r>
      <w:r w:rsidRPr="00D07CA2">
        <w:rPr>
          <w:rFonts w:ascii="Times New Roman" w:hAnsi="Times New Roman"/>
          <w:bCs/>
          <w:sz w:val="24"/>
          <w:szCs w:val="24"/>
        </w:rPr>
        <w:tab/>
      </w:r>
    </w:p>
    <w:p w:rsidR="0006138F" w:rsidRPr="00D07CA2" w:rsidRDefault="0006138F" w:rsidP="00CE5042">
      <w:pPr>
        <w:numPr>
          <w:ilvl w:val="1"/>
          <w:numId w:val="35"/>
        </w:numPr>
        <w:shd w:val="clear" w:color="auto" w:fill="FFFFFF"/>
        <w:ind w:left="0" w:right="-185" w:hanging="567"/>
        <w:jc w:val="both"/>
        <w:rPr>
          <w:rFonts w:ascii="Times New Roman" w:hAnsi="Times New Roman"/>
          <w:sz w:val="24"/>
          <w:szCs w:val="24"/>
        </w:rPr>
      </w:pPr>
      <w:r w:rsidRPr="00D07CA2">
        <w:rPr>
          <w:rFonts w:ascii="Times New Roman" w:hAnsi="Times New Roman"/>
          <w:bCs/>
          <w:sz w:val="24"/>
          <w:szCs w:val="24"/>
        </w:rPr>
        <w:t xml:space="preserve">Качество результата Работ должно соответствовать действующим СП, СНиП, ГОСТ и ТУ в области строительства индивидуальных жилых домов. </w:t>
      </w:r>
    </w:p>
    <w:p w:rsidR="0017282F" w:rsidRPr="00D07CA2" w:rsidRDefault="00C132A0" w:rsidP="00CE5042">
      <w:pPr>
        <w:numPr>
          <w:ilvl w:val="1"/>
          <w:numId w:val="35"/>
        </w:numPr>
        <w:shd w:val="clear" w:color="auto" w:fill="FFFFFF"/>
        <w:ind w:left="0" w:right="-185" w:hanging="567"/>
        <w:jc w:val="both"/>
        <w:rPr>
          <w:rFonts w:ascii="Times New Roman" w:hAnsi="Times New Roman"/>
          <w:sz w:val="24"/>
          <w:szCs w:val="24"/>
        </w:rPr>
      </w:pPr>
      <w:r w:rsidRPr="00D07CA2">
        <w:rPr>
          <w:rFonts w:ascii="Times New Roman" w:hAnsi="Times New Roman"/>
          <w:bCs/>
          <w:sz w:val="24"/>
          <w:szCs w:val="24"/>
        </w:rPr>
        <w:t xml:space="preserve">С момента заключения Договора и до подписания Акта сдачи – приемки выполненных работ (далее по тексту – </w:t>
      </w:r>
      <w:r w:rsidR="00D82945" w:rsidRPr="00D07CA2">
        <w:rPr>
          <w:rFonts w:ascii="Times New Roman" w:hAnsi="Times New Roman"/>
          <w:bCs/>
          <w:sz w:val="24"/>
          <w:szCs w:val="24"/>
        </w:rPr>
        <w:t xml:space="preserve">Финальный </w:t>
      </w:r>
      <w:r w:rsidRPr="00D07CA2">
        <w:rPr>
          <w:rFonts w:ascii="Times New Roman" w:hAnsi="Times New Roman"/>
          <w:bCs/>
          <w:sz w:val="24"/>
          <w:szCs w:val="24"/>
        </w:rPr>
        <w:t xml:space="preserve">акт) в соответствии с пунктом 7.4. Договора Заказчик не имеет права проводить какие-либо работы на Строительной площадке без письменного согласования с Подрядчиком. В случае нарушения данного запрета </w:t>
      </w:r>
      <w:r w:rsidRPr="00D07CA2">
        <w:rPr>
          <w:rFonts w:ascii="Times New Roman" w:hAnsi="Times New Roman"/>
          <w:bCs/>
          <w:sz w:val="24"/>
          <w:szCs w:val="24"/>
        </w:rPr>
        <w:lastRenderedPageBreak/>
        <w:t>Подрядчик не несёт ответственности за качество выполненных им работ, в том числе в рамках гарантийных обязательств</w:t>
      </w:r>
      <w:r w:rsidR="00B502A6" w:rsidRPr="00D07CA2">
        <w:rPr>
          <w:rFonts w:ascii="Times New Roman" w:hAnsi="Times New Roman"/>
          <w:bCs/>
          <w:sz w:val="24"/>
          <w:szCs w:val="24"/>
        </w:rPr>
        <w:t>.</w:t>
      </w:r>
    </w:p>
    <w:p w:rsidR="00B502A6" w:rsidRPr="00D07CA2" w:rsidRDefault="00B502A6" w:rsidP="00B502A6">
      <w:pPr>
        <w:pStyle w:val="af3"/>
        <w:shd w:val="clear" w:color="auto" w:fill="FFFFFF"/>
        <w:spacing w:before="0" w:beforeAutospacing="0" w:after="0" w:afterAutospacing="0"/>
        <w:ind w:right="-185" w:hanging="540"/>
        <w:jc w:val="both"/>
        <w:rPr>
          <w:bCs/>
        </w:rPr>
      </w:pPr>
    </w:p>
    <w:p w:rsidR="00C132A0" w:rsidRPr="00D07CA2" w:rsidRDefault="00C132A0" w:rsidP="005567D1">
      <w:pPr>
        <w:pStyle w:val="af3"/>
        <w:shd w:val="clear" w:color="auto" w:fill="FFFFFF"/>
        <w:spacing w:before="0" w:beforeAutospacing="0" w:after="0" w:afterAutospacing="0"/>
        <w:ind w:right="-185" w:hanging="540"/>
        <w:jc w:val="center"/>
        <w:rPr>
          <w:b/>
        </w:rPr>
      </w:pPr>
      <w:r w:rsidRPr="00D07CA2">
        <w:rPr>
          <w:b/>
          <w:bCs/>
        </w:rPr>
        <w:t>3. ОБЯЗАННОСТИ И ОТВЕ</w:t>
      </w:r>
      <w:r w:rsidR="0017282F" w:rsidRPr="00D07CA2">
        <w:rPr>
          <w:b/>
          <w:bCs/>
        </w:rPr>
        <w:t>Т</w:t>
      </w:r>
      <w:r w:rsidRPr="00D07CA2">
        <w:rPr>
          <w:b/>
          <w:bCs/>
        </w:rPr>
        <w:t>СТВЕННОСТЬ ПО</w:t>
      </w:r>
      <w:r w:rsidR="0017282F" w:rsidRPr="00D07CA2">
        <w:rPr>
          <w:b/>
          <w:bCs/>
        </w:rPr>
        <w:t>Д</w:t>
      </w:r>
      <w:r w:rsidRPr="00D07CA2">
        <w:rPr>
          <w:b/>
          <w:bCs/>
        </w:rPr>
        <w:t>РЯДЧИКА</w:t>
      </w:r>
    </w:p>
    <w:p w:rsidR="008A6052" w:rsidRPr="00D07CA2" w:rsidRDefault="008A6052" w:rsidP="008A6052">
      <w:pPr>
        <w:pStyle w:val="af3"/>
        <w:shd w:val="clear" w:color="auto" w:fill="FFFFFF"/>
        <w:spacing w:before="0" w:beforeAutospacing="0" w:after="0" w:afterAutospacing="0"/>
        <w:ind w:right="-185" w:hanging="540"/>
        <w:jc w:val="both"/>
      </w:pPr>
      <w:r w:rsidRPr="00D07CA2">
        <w:rPr>
          <w:b/>
        </w:rPr>
        <w:t>3.1.</w:t>
      </w:r>
      <w:r w:rsidRPr="00D07CA2">
        <w:tab/>
        <w:t>Подрядчик обязан:</w:t>
      </w:r>
    </w:p>
    <w:p w:rsidR="00CE5042" w:rsidRPr="00D07CA2" w:rsidRDefault="00AF5193" w:rsidP="008A6052">
      <w:pPr>
        <w:pStyle w:val="af3"/>
        <w:numPr>
          <w:ilvl w:val="2"/>
          <w:numId w:val="36"/>
        </w:numPr>
        <w:shd w:val="clear" w:color="auto" w:fill="FFFFFF"/>
        <w:spacing w:before="0" w:beforeAutospacing="0" w:after="0" w:afterAutospacing="0"/>
        <w:ind w:right="-185"/>
        <w:jc w:val="both"/>
        <w:rPr>
          <w:color w:val="0000FF"/>
        </w:rPr>
      </w:pPr>
      <w:r w:rsidRPr="00D07CA2">
        <w:t xml:space="preserve">Качественно </w:t>
      </w:r>
      <w:r w:rsidR="0006138F" w:rsidRPr="00D07CA2">
        <w:t>выполнить все работы по строительству Объекта в объеме и сроки, предусмотренные Договором и приложениями к нему</w:t>
      </w:r>
      <w:r w:rsidR="008A6052" w:rsidRPr="00D07CA2">
        <w:t>,</w:t>
      </w:r>
      <w:r w:rsidR="0006138F" w:rsidRPr="00D07CA2">
        <w:t xml:space="preserve"> и сдать Объект</w:t>
      </w:r>
      <w:r w:rsidRPr="00D07CA2">
        <w:t xml:space="preserve"> Заказчику в установленный срок.</w:t>
      </w:r>
    </w:p>
    <w:p w:rsidR="00AF5193" w:rsidRPr="00D07CA2" w:rsidRDefault="00AF5193" w:rsidP="00AF5193">
      <w:pPr>
        <w:pStyle w:val="af3"/>
        <w:shd w:val="clear" w:color="auto" w:fill="FFFFFF"/>
        <w:spacing w:before="0" w:beforeAutospacing="0" w:after="0" w:afterAutospacing="0"/>
        <w:ind w:left="720" w:right="-185"/>
        <w:jc w:val="both"/>
        <w:rPr>
          <w:color w:val="0000FF"/>
        </w:rPr>
      </w:pPr>
      <w:r w:rsidRPr="00D07CA2">
        <w:t>Качество выполняемых работ должно удовлетворять требованиям действующих строительных норм и правил (СНиП), государственным стандартам, ТУ, технической документации и другим нормативным актам. В случае обнаружения дефектов после приемки объекта в эксплуатацию исправление дефектов производится Подрядчиком в установленные Договором подряда сроки за счет Подрядчика.</w:t>
      </w:r>
    </w:p>
    <w:p w:rsidR="00CE5042" w:rsidRPr="00D07CA2" w:rsidRDefault="00AF5193" w:rsidP="008A6052">
      <w:pPr>
        <w:pStyle w:val="af3"/>
        <w:numPr>
          <w:ilvl w:val="2"/>
          <w:numId w:val="36"/>
        </w:numPr>
        <w:shd w:val="clear" w:color="auto" w:fill="FFFFFF"/>
        <w:spacing w:before="0" w:beforeAutospacing="0" w:after="0" w:afterAutospacing="0"/>
        <w:ind w:right="-185"/>
        <w:jc w:val="both"/>
        <w:rPr>
          <w:color w:val="0000FF"/>
        </w:rPr>
      </w:pPr>
      <w:r w:rsidRPr="00D07CA2">
        <w:t xml:space="preserve">Предоставить Заказчику и Кредитору (по запросу Кредитора посредством мобильного приложения, указанного Кредитором в рамках соглашения о сотрудничестве, заключенного между Кредитором и Подрядчиком) возможность осуществлять проверку </w:t>
      </w:r>
      <w:r w:rsidR="002B387D" w:rsidRPr="00D07CA2">
        <w:t>этапов выполнения и качества Р</w:t>
      </w:r>
      <w:r w:rsidRPr="00D07CA2">
        <w:t>абот по Договору.</w:t>
      </w:r>
    </w:p>
    <w:p w:rsidR="00CE5042" w:rsidRPr="00D07CA2" w:rsidRDefault="00AF5193" w:rsidP="008A6052">
      <w:pPr>
        <w:pStyle w:val="af3"/>
        <w:numPr>
          <w:ilvl w:val="2"/>
          <w:numId w:val="36"/>
        </w:numPr>
        <w:shd w:val="clear" w:color="auto" w:fill="FFFFFF"/>
        <w:spacing w:before="0" w:beforeAutospacing="0" w:after="0" w:afterAutospacing="0"/>
        <w:ind w:right="-185"/>
        <w:jc w:val="both"/>
        <w:rPr>
          <w:color w:val="0000FF"/>
        </w:rPr>
      </w:pPr>
      <w:r w:rsidRPr="00D07CA2">
        <w:t xml:space="preserve">Обеспечить выполнение Работ всем необходимым оборудованием, а также строительными материалами, необходимыми для выполнения Работ. </w:t>
      </w:r>
    </w:p>
    <w:p w:rsidR="00CE5042" w:rsidRPr="00D07CA2" w:rsidRDefault="00D032B1" w:rsidP="008A6052">
      <w:pPr>
        <w:pStyle w:val="af3"/>
        <w:numPr>
          <w:ilvl w:val="2"/>
          <w:numId w:val="36"/>
        </w:numPr>
        <w:shd w:val="clear" w:color="auto" w:fill="FFFFFF"/>
        <w:spacing w:before="0" w:beforeAutospacing="0" w:after="0" w:afterAutospacing="0"/>
        <w:ind w:right="-185"/>
        <w:jc w:val="both"/>
        <w:rPr>
          <w:color w:val="0000FF"/>
        </w:rPr>
      </w:pPr>
      <w:r w:rsidRPr="00D07CA2">
        <w:t>О</w:t>
      </w:r>
      <w:r w:rsidR="008A6052" w:rsidRPr="00D07CA2">
        <w:t>существить</w:t>
      </w:r>
      <w:r w:rsidR="008A6052" w:rsidRPr="00D07CA2">
        <w:rPr>
          <w:b/>
        </w:rPr>
        <w:t xml:space="preserve"> </w:t>
      </w:r>
      <w:r w:rsidR="008A6052" w:rsidRPr="00D07CA2">
        <w:t xml:space="preserve">за свой счет приёмку, разгрузку, складирование, охрану и подачу материалов для производства </w:t>
      </w:r>
      <w:r w:rsidR="00CE5042" w:rsidRPr="00D07CA2">
        <w:t>Работ</w:t>
      </w:r>
      <w:r w:rsidRPr="00D07CA2">
        <w:t>.</w:t>
      </w:r>
    </w:p>
    <w:p w:rsidR="00CE5042" w:rsidRPr="00D07CA2" w:rsidRDefault="00D032B1" w:rsidP="008A6052">
      <w:pPr>
        <w:pStyle w:val="af3"/>
        <w:numPr>
          <w:ilvl w:val="2"/>
          <w:numId w:val="36"/>
        </w:numPr>
        <w:shd w:val="clear" w:color="auto" w:fill="FFFFFF"/>
        <w:spacing w:before="0" w:beforeAutospacing="0" w:after="0" w:afterAutospacing="0"/>
        <w:ind w:right="-185"/>
        <w:jc w:val="both"/>
        <w:rPr>
          <w:color w:val="0000FF"/>
        </w:rPr>
      </w:pPr>
      <w:r w:rsidRPr="00D07CA2">
        <w:t>О</w:t>
      </w:r>
      <w:r w:rsidR="008A6052" w:rsidRPr="00D07CA2">
        <w:t>рган</w:t>
      </w:r>
      <w:r w:rsidRPr="00D07CA2">
        <w:t>изовать сдачу Работы Заказчику.</w:t>
      </w:r>
    </w:p>
    <w:p w:rsidR="0006138F" w:rsidRPr="00D07CA2" w:rsidRDefault="00D032B1" w:rsidP="00D032B1">
      <w:pPr>
        <w:pStyle w:val="af3"/>
        <w:numPr>
          <w:ilvl w:val="2"/>
          <w:numId w:val="36"/>
        </w:numPr>
        <w:shd w:val="clear" w:color="auto" w:fill="FFFFFF"/>
        <w:spacing w:before="0" w:beforeAutospacing="0" w:after="0" w:afterAutospacing="0"/>
        <w:ind w:right="-185"/>
        <w:jc w:val="both"/>
        <w:rPr>
          <w:color w:val="0000FF"/>
        </w:rPr>
      </w:pPr>
      <w:r w:rsidRPr="00D07CA2">
        <w:t>О</w:t>
      </w:r>
      <w:r w:rsidR="008A6052" w:rsidRPr="00D07CA2">
        <w:t>беспечи</w:t>
      </w:r>
      <w:r w:rsidRPr="00D07CA2">
        <w:t>ть охрану Строительной площадки. Соблюдать на объекте правила техники безопасности, пожарной безопасности и охраны окружающей среды, действующие в РФ.</w:t>
      </w:r>
    </w:p>
    <w:p w:rsidR="008A6052" w:rsidRPr="00D07CA2" w:rsidRDefault="00D032B1" w:rsidP="008A6052">
      <w:pPr>
        <w:pStyle w:val="af3"/>
        <w:numPr>
          <w:ilvl w:val="2"/>
          <w:numId w:val="36"/>
        </w:numPr>
        <w:shd w:val="clear" w:color="auto" w:fill="FFFFFF"/>
        <w:spacing w:before="0" w:beforeAutospacing="0" w:after="0" w:afterAutospacing="0"/>
        <w:ind w:right="-185"/>
        <w:jc w:val="both"/>
        <w:rPr>
          <w:color w:val="0000FF"/>
        </w:rPr>
      </w:pPr>
      <w:r w:rsidRPr="00D07CA2">
        <w:t>В</w:t>
      </w:r>
      <w:r w:rsidR="008A6052" w:rsidRPr="00D07CA2">
        <w:t xml:space="preserve"> течение 10 (десяти) дней после подписания </w:t>
      </w:r>
      <w:r w:rsidR="00994314" w:rsidRPr="00D07CA2">
        <w:t xml:space="preserve">Финального </w:t>
      </w:r>
      <w:r w:rsidR="008A6052" w:rsidRPr="00D07CA2">
        <w:t>акта выполненных работ (пункт 7.4. Договора) демонтировать временные сооружения на Строительной площадке, вывезти принадлежащие Подрядчику строительную технику, оборудование, иное имущество, а также складировать строительный мусор в</w:t>
      </w:r>
      <w:r w:rsidRPr="00D07CA2">
        <w:t xml:space="preserve"> месте, определенном Заказчиком.</w:t>
      </w:r>
    </w:p>
    <w:p w:rsidR="00B44F15" w:rsidRPr="00D07CA2" w:rsidRDefault="00D032B1" w:rsidP="008A6052">
      <w:pPr>
        <w:pStyle w:val="af3"/>
        <w:numPr>
          <w:ilvl w:val="2"/>
          <w:numId w:val="36"/>
        </w:numPr>
        <w:shd w:val="clear" w:color="auto" w:fill="FFFFFF"/>
        <w:spacing w:before="0" w:beforeAutospacing="0" w:after="0" w:afterAutospacing="0"/>
        <w:ind w:right="-185"/>
        <w:jc w:val="both"/>
        <w:rPr>
          <w:color w:val="0000FF"/>
        </w:rPr>
      </w:pPr>
      <w:r w:rsidRPr="00D07CA2">
        <w:t>В</w:t>
      </w:r>
      <w:r w:rsidR="00B44F15" w:rsidRPr="00D07CA2">
        <w:t>ыполнить в полном объеме все свои обязательства, предусмотренные в друг</w:t>
      </w:r>
      <w:r w:rsidR="00976624" w:rsidRPr="00D07CA2">
        <w:t>их разделах Договора.</w:t>
      </w:r>
    </w:p>
    <w:p w:rsidR="00C132A0" w:rsidRPr="00D07CA2" w:rsidRDefault="00C132A0" w:rsidP="005567D1">
      <w:pPr>
        <w:pStyle w:val="af3"/>
        <w:shd w:val="clear" w:color="auto" w:fill="FFFFFF"/>
        <w:spacing w:before="0" w:beforeAutospacing="0" w:after="0" w:afterAutospacing="0"/>
        <w:ind w:right="-185" w:hanging="540"/>
        <w:jc w:val="both"/>
      </w:pPr>
      <w:r w:rsidRPr="00D07CA2">
        <w:rPr>
          <w:b/>
        </w:rPr>
        <w:t>3.2.</w:t>
      </w:r>
      <w:r w:rsidRPr="00D07CA2">
        <w:tab/>
        <w:t>Подрядчик несет ответственность за надлежащее качество предоставленных им материалов и оборудования, а также за предоставление материалов и оборудования, обремененных правами третьих лиц,</w:t>
      </w:r>
    </w:p>
    <w:p w:rsidR="00C132A0" w:rsidRPr="00D07CA2" w:rsidRDefault="00C132A0" w:rsidP="005567D1">
      <w:pPr>
        <w:pStyle w:val="af3"/>
        <w:shd w:val="clear" w:color="auto" w:fill="FFFFFF"/>
        <w:spacing w:before="0" w:beforeAutospacing="0" w:after="0" w:afterAutospacing="0"/>
        <w:ind w:right="-185" w:hanging="540"/>
        <w:jc w:val="both"/>
      </w:pPr>
      <w:r w:rsidRPr="00D07CA2">
        <w:rPr>
          <w:b/>
        </w:rPr>
        <w:t xml:space="preserve">3.3.    </w:t>
      </w:r>
      <w:r w:rsidRPr="00D07CA2">
        <w:t>Подрядчик несет перед Заказчиком ответственность за последствия неисполнения или ненадлежащего исполнения обязательства субподрядчиком в соответствии с п. 1 ст. 313 и ст. 403 ГК РФ.</w:t>
      </w:r>
    </w:p>
    <w:p w:rsidR="00C132A0" w:rsidRPr="00D07CA2" w:rsidRDefault="00C132A0" w:rsidP="005567D1">
      <w:pPr>
        <w:pStyle w:val="af3"/>
        <w:shd w:val="clear" w:color="auto" w:fill="FFFFFF"/>
        <w:spacing w:before="0" w:beforeAutospacing="0" w:after="0" w:afterAutospacing="0"/>
        <w:ind w:right="-185" w:hanging="540"/>
        <w:jc w:val="both"/>
      </w:pPr>
      <w:r w:rsidRPr="00D07CA2">
        <w:rPr>
          <w:b/>
        </w:rPr>
        <w:t xml:space="preserve">3.4.  </w:t>
      </w:r>
      <w:r w:rsidRPr="00D07CA2">
        <w:t>Риск случайной гибели или случайного повреждения материалов, оборудования и иного предоставленного Подрядчиком имущества несет Подрядчик.</w:t>
      </w:r>
    </w:p>
    <w:p w:rsidR="00C132A0" w:rsidRPr="00D07CA2" w:rsidRDefault="000D770B" w:rsidP="005567D1">
      <w:pPr>
        <w:pStyle w:val="af3"/>
        <w:shd w:val="clear" w:color="auto" w:fill="FFFFFF"/>
        <w:spacing w:before="0" w:beforeAutospacing="0" w:after="0" w:afterAutospacing="0"/>
        <w:ind w:right="-185" w:hanging="540"/>
        <w:jc w:val="both"/>
      </w:pPr>
      <w:r w:rsidRPr="00D07CA2">
        <w:rPr>
          <w:b/>
        </w:rPr>
        <w:t>3.5.</w:t>
      </w:r>
      <w:r w:rsidRPr="00D07CA2">
        <w:tab/>
        <w:t xml:space="preserve">Подрядчик не несёт ответственности за имущество Заказчика, находящееся на </w:t>
      </w:r>
      <w:r w:rsidR="00D032B1" w:rsidRPr="00D07CA2">
        <w:t xml:space="preserve">Строительной площадке </w:t>
      </w:r>
      <w:r w:rsidRPr="00D07CA2">
        <w:t>и не являющееся строительным материалом</w:t>
      </w:r>
      <w:r w:rsidR="00CE5042" w:rsidRPr="00D07CA2">
        <w:t xml:space="preserve">, </w:t>
      </w:r>
      <w:r w:rsidR="000E4EC7" w:rsidRPr="00D07CA2">
        <w:t xml:space="preserve">используемым для производства </w:t>
      </w:r>
      <w:r w:rsidR="00CE5042" w:rsidRPr="00D07CA2">
        <w:t>Работ</w:t>
      </w:r>
      <w:r w:rsidR="000E4EC7" w:rsidRPr="00D07CA2">
        <w:t xml:space="preserve"> по </w:t>
      </w:r>
      <w:r w:rsidRPr="00D07CA2">
        <w:t>Договору.</w:t>
      </w:r>
      <w:r w:rsidR="005C4AE3" w:rsidRPr="00D07CA2">
        <w:t xml:space="preserve"> </w:t>
      </w:r>
    </w:p>
    <w:p w:rsidR="00C132A0" w:rsidRPr="00D07CA2" w:rsidRDefault="00C132A0" w:rsidP="005567D1">
      <w:pPr>
        <w:pStyle w:val="af3"/>
        <w:shd w:val="clear" w:color="auto" w:fill="FFFFFF"/>
        <w:spacing w:before="0" w:beforeAutospacing="0" w:after="0" w:afterAutospacing="0"/>
        <w:ind w:right="-185" w:hanging="540"/>
        <w:jc w:val="both"/>
      </w:pPr>
    </w:p>
    <w:p w:rsidR="00C132A0" w:rsidRPr="00D07CA2" w:rsidRDefault="00C132A0" w:rsidP="005567D1">
      <w:pPr>
        <w:pStyle w:val="af3"/>
        <w:shd w:val="clear" w:color="auto" w:fill="FFFFFF"/>
        <w:spacing w:before="0" w:beforeAutospacing="0" w:after="0" w:afterAutospacing="0"/>
        <w:ind w:right="-185" w:hanging="540"/>
        <w:jc w:val="center"/>
        <w:rPr>
          <w:b/>
        </w:rPr>
      </w:pPr>
      <w:r w:rsidRPr="00D07CA2">
        <w:rPr>
          <w:b/>
          <w:bCs/>
        </w:rPr>
        <w:t>4. ОБЯЗАННОСТИ И ОТВЕ</w:t>
      </w:r>
      <w:r w:rsidR="0017282F" w:rsidRPr="00D07CA2">
        <w:rPr>
          <w:b/>
          <w:bCs/>
        </w:rPr>
        <w:t>Т</w:t>
      </w:r>
      <w:r w:rsidRPr="00D07CA2">
        <w:rPr>
          <w:b/>
          <w:bCs/>
        </w:rPr>
        <w:t>СТВЕННОСТЬ ЗАКАЗЧИКА</w:t>
      </w:r>
    </w:p>
    <w:p w:rsidR="00C132A0" w:rsidRPr="00D07CA2" w:rsidRDefault="00C132A0" w:rsidP="00986A01">
      <w:pPr>
        <w:pStyle w:val="af3"/>
        <w:shd w:val="clear" w:color="auto" w:fill="FFFFFF"/>
        <w:spacing w:before="0" w:beforeAutospacing="0" w:after="0" w:afterAutospacing="0"/>
        <w:ind w:right="-187" w:hanging="540"/>
        <w:jc w:val="both"/>
      </w:pPr>
      <w:r w:rsidRPr="00D07CA2">
        <w:rPr>
          <w:b/>
        </w:rPr>
        <w:t xml:space="preserve">4.1. </w:t>
      </w:r>
      <w:r w:rsidRPr="00D07CA2">
        <w:tab/>
        <w:t>Заказчик обязан:</w:t>
      </w:r>
    </w:p>
    <w:p w:rsidR="00CE5042" w:rsidRPr="00D07CA2" w:rsidRDefault="00D032B1" w:rsidP="00CE5042">
      <w:pPr>
        <w:pStyle w:val="af3"/>
        <w:numPr>
          <w:ilvl w:val="2"/>
          <w:numId w:val="38"/>
        </w:numPr>
        <w:shd w:val="clear" w:color="auto" w:fill="FFFFFF"/>
        <w:spacing w:before="0" w:beforeAutospacing="0" w:after="0" w:afterAutospacing="0"/>
        <w:ind w:right="-187"/>
        <w:jc w:val="both"/>
        <w:rPr>
          <w:color w:val="FF0000"/>
        </w:rPr>
      </w:pPr>
      <w:r w:rsidRPr="00D07CA2">
        <w:t>П</w:t>
      </w:r>
      <w:r w:rsidR="00C132A0" w:rsidRPr="00D07CA2">
        <w:t xml:space="preserve">ринять результаты </w:t>
      </w:r>
      <w:r w:rsidR="00CE5042" w:rsidRPr="00D07CA2">
        <w:t>Работ</w:t>
      </w:r>
      <w:r w:rsidR="00C132A0" w:rsidRPr="00D07CA2">
        <w:t xml:space="preserve"> и оплатить их по цене, указанной в пункте 6.1. </w:t>
      </w:r>
      <w:r w:rsidRPr="00D07CA2">
        <w:t>Договора.</w:t>
      </w:r>
    </w:p>
    <w:p w:rsidR="00CE5042" w:rsidRPr="00D07CA2" w:rsidRDefault="00D032B1" w:rsidP="00CE5042">
      <w:pPr>
        <w:pStyle w:val="af3"/>
        <w:numPr>
          <w:ilvl w:val="2"/>
          <w:numId w:val="38"/>
        </w:numPr>
        <w:shd w:val="clear" w:color="auto" w:fill="FFFFFF"/>
        <w:spacing w:before="0" w:beforeAutospacing="0" w:after="0" w:afterAutospacing="0"/>
        <w:ind w:right="-187"/>
        <w:jc w:val="both"/>
        <w:rPr>
          <w:color w:val="FF0000"/>
        </w:rPr>
      </w:pPr>
      <w:r w:rsidRPr="00D07CA2">
        <w:t>В</w:t>
      </w:r>
      <w:r w:rsidR="0084014F" w:rsidRPr="00D07CA2">
        <w:t xml:space="preserve"> течение всего срока строительства обеспечить беспрепятственный подъезд грузового и легкового транспорта к месту нахождения пятна застройки на </w:t>
      </w:r>
      <w:r w:rsidR="00CE5042" w:rsidRPr="00D07CA2">
        <w:t>Строительной площадке</w:t>
      </w:r>
      <w:r w:rsidR="0084014F" w:rsidRPr="00D07CA2">
        <w:t xml:space="preserve">, в том числе по территории садовнического товарищества или др. </w:t>
      </w:r>
      <w:r w:rsidR="0084014F" w:rsidRPr="00D07CA2">
        <w:rPr>
          <w:bCs/>
          <w:color w:val="000000"/>
        </w:rPr>
        <w:t xml:space="preserve">(заезд на территорию с пропускным режимом, возможность подъезда к </w:t>
      </w:r>
      <w:r w:rsidR="00CE5042" w:rsidRPr="00D07CA2">
        <w:rPr>
          <w:bCs/>
          <w:color w:val="000000"/>
        </w:rPr>
        <w:lastRenderedPageBreak/>
        <w:t>Строительной площадке</w:t>
      </w:r>
      <w:r w:rsidR="0084014F" w:rsidRPr="00D07CA2">
        <w:rPr>
          <w:bCs/>
          <w:color w:val="000000"/>
        </w:rPr>
        <w:t>, получение необходимых согласований от третьих лиц и пр.)</w:t>
      </w:r>
      <w:r w:rsidRPr="00D07CA2">
        <w:rPr>
          <w:bCs/>
          <w:color w:val="000000"/>
        </w:rPr>
        <w:t>.</w:t>
      </w:r>
    </w:p>
    <w:p w:rsidR="00CE5042" w:rsidRPr="00D07CA2" w:rsidRDefault="00D032B1" w:rsidP="00CE5042">
      <w:pPr>
        <w:pStyle w:val="af3"/>
        <w:numPr>
          <w:ilvl w:val="2"/>
          <w:numId w:val="38"/>
        </w:numPr>
        <w:shd w:val="clear" w:color="auto" w:fill="FFFFFF"/>
        <w:spacing w:before="0" w:beforeAutospacing="0" w:after="0" w:afterAutospacing="0"/>
        <w:ind w:right="-187"/>
        <w:jc w:val="both"/>
        <w:rPr>
          <w:color w:val="FF0000"/>
        </w:rPr>
      </w:pPr>
      <w:r w:rsidRPr="00D07CA2">
        <w:t>В</w:t>
      </w:r>
      <w:r w:rsidR="00C132A0" w:rsidRPr="00D07CA2">
        <w:t xml:space="preserve"> период подготовки к производству </w:t>
      </w:r>
      <w:r w:rsidR="00CE5042" w:rsidRPr="00D07CA2">
        <w:t>Работ</w:t>
      </w:r>
      <w:r w:rsidR="00C132A0" w:rsidRPr="00D07CA2">
        <w:t xml:space="preserve"> при наличии неблагоприятных обстоятельств, грозящих годности или прочности результатов выполняемой работы (выявление в почве пустот, грунтовых вод и т.п.), принять безотлагательные меры по уст</w:t>
      </w:r>
      <w:r w:rsidRPr="00D07CA2">
        <w:t>ранению указанных обстоятельств.</w:t>
      </w:r>
    </w:p>
    <w:p w:rsidR="00D032B1" w:rsidRPr="00D07CA2" w:rsidRDefault="00D032B1" w:rsidP="00D032B1">
      <w:pPr>
        <w:pStyle w:val="af3"/>
        <w:numPr>
          <w:ilvl w:val="2"/>
          <w:numId w:val="38"/>
        </w:numPr>
        <w:shd w:val="clear" w:color="auto" w:fill="FFFFFF"/>
        <w:spacing w:before="0" w:beforeAutospacing="0" w:after="0" w:afterAutospacing="0"/>
        <w:ind w:right="-187"/>
        <w:jc w:val="both"/>
        <w:rPr>
          <w:color w:val="FF0000"/>
        </w:rPr>
      </w:pPr>
      <w:r w:rsidRPr="00D07CA2">
        <w:t>П</w:t>
      </w:r>
      <w:r w:rsidR="00401D6A" w:rsidRPr="00D07CA2">
        <w:t xml:space="preserve">ри необходимости </w:t>
      </w:r>
      <w:r w:rsidR="00C132A0" w:rsidRPr="00D07CA2">
        <w:t>предоставить строительной бригаде Подрядчика место для размещения бытовки, обеспечить подачу электроэнергии, необходимой для производства работ</w:t>
      </w:r>
      <w:r w:rsidR="008B185B" w:rsidRPr="00D07CA2">
        <w:t xml:space="preserve"> и обогрева бытовки в зимний период</w:t>
      </w:r>
      <w:r w:rsidR="00C132A0" w:rsidRPr="00D07CA2">
        <w:t>, в том числе путём установки электрогенератора</w:t>
      </w:r>
      <w:r w:rsidR="00174E22" w:rsidRPr="00D07CA2">
        <w:t xml:space="preserve"> электрической мощностью не менее </w:t>
      </w:r>
      <w:r w:rsidR="00BB0FF9" w:rsidRPr="00D07CA2">
        <w:t>5</w:t>
      </w:r>
      <w:r w:rsidR="00174E22" w:rsidRPr="00D07CA2">
        <w:t xml:space="preserve"> кВт</w:t>
      </w:r>
      <w:r w:rsidR="002226E1" w:rsidRPr="00D07CA2">
        <w:t>,</w:t>
      </w:r>
      <w:r w:rsidR="00174E22" w:rsidRPr="00D07CA2">
        <w:t xml:space="preserve"> 220В</w:t>
      </w:r>
      <w:r w:rsidR="002226E1" w:rsidRPr="00D07CA2">
        <w:t>,</w:t>
      </w:r>
      <w:r w:rsidR="00174E22" w:rsidRPr="00D07CA2">
        <w:t xml:space="preserve"> 50 Гц</w:t>
      </w:r>
      <w:r w:rsidR="00C132A0" w:rsidRPr="00D07CA2">
        <w:t xml:space="preserve"> в случае отсут</w:t>
      </w:r>
      <w:r w:rsidR="00B67928" w:rsidRPr="00D07CA2">
        <w:t xml:space="preserve">ствия на </w:t>
      </w:r>
      <w:r w:rsidR="00CE5042" w:rsidRPr="00D07CA2">
        <w:t>Строительной площадке</w:t>
      </w:r>
      <w:r w:rsidR="00B67928" w:rsidRPr="00D07CA2">
        <w:t xml:space="preserve"> электричества</w:t>
      </w:r>
      <w:r w:rsidR="00B3058D" w:rsidRPr="00D07CA2">
        <w:t>. При этом Заказчик оплач</w:t>
      </w:r>
      <w:r w:rsidRPr="00D07CA2">
        <w:t>ивает расходы на электроэнергию.</w:t>
      </w:r>
    </w:p>
    <w:p w:rsidR="00E81AFA" w:rsidRPr="00D07CA2" w:rsidRDefault="00D032B1" w:rsidP="00D032B1">
      <w:pPr>
        <w:pStyle w:val="af3"/>
        <w:numPr>
          <w:ilvl w:val="2"/>
          <w:numId w:val="38"/>
        </w:numPr>
        <w:shd w:val="clear" w:color="auto" w:fill="FFFFFF"/>
        <w:spacing w:before="0" w:beforeAutospacing="0" w:after="0" w:afterAutospacing="0"/>
        <w:ind w:right="-187"/>
        <w:jc w:val="both"/>
        <w:rPr>
          <w:color w:val="000000" w:themeColor="text1"/>
        </w:rPr>
      </w:pPr>
      <w:r w:rsidRPr="00D07CA2">
        <w:rPr>
          <w:color w:val="000000" w:themeColor="text1"/>
        </w:rPr>
        <w:t xml:space="preserve">Подписать </w:t>
      </w:r>
      <w:r w:rsidR="0071213C" w:rsidRPr="00D07CA2">
        <w:rPr>
          <w:color w:val="000000" w:themeColor="text1"/>
        </w:rPr>
        <w:t>Промежуточный акт-приема</w:t>
      </w:r>
      <w:r w:rsidR="00DA6B00" w:rsidRPr="00D07CA2">
        <w:rPr>
          <w:color w:val="000000" w:themeColor="text1"/>
        </w:rPr>
        <w:t xml:space="preserve"> выполненных</w:t>
      </w:r>
      <w:r w:rsidR="00C132A0" w:rsidRPr="00D07CA2">
        <w:rPr>
          <w:color w:val="000000" w:themeColor="text1"/>
        </w:rPr>
        <w:t xml:space="preserve"> работ </w:t>
      </w:r>
      <w:r w:rsidR="00DA6B00" w:rsidRPr="00D07CA2">
        <w:rPr>
          <w:color w:val="000000" w:themeColor="text1"/>
        </w:rPr>
        <w:t xml:space="preserve">по возведению фундамента </w:t>
      </w:r>
      <w:r w:rsidR="00C132A0" w:rsidRPr="00D07CA2">
        <w:rPr>
          <w:color w:val="000000" w:themeColor="text1"/>
        </w:rPr>
        <w:t xml:space="preserve">и </w:t>
      </w:r>
      <w:r w:rsidR="00DA6B00" w:rsidRPr="00D07CA2">
        <w:rPr>
          <w:color w:val="000000" w:themeColor="text1"/>
        </w:rPr>
        <w:t xml:space="preserve">Финальный акт-приема выполненных работ </w:t>
      </w:r>
      <w:r w:rsidR="00C132A0" w:rsidRPr="00D07CA2">
        <w:rPr>
          <w:color w:val="000000" w:themeColor="text1"/>
        </w:rPr>
        <w:t xml:space="preserve">в соответствии с пунктом 7.4 </w:t>
      </w:r>
      <w:r w:rsidR="007474B0" w:rsidRPr="00D07CA2">
        <w:rPr>
          <w:color w:val="000000" w:themeColor="text1"/>
        </w:rPr>
        <w:t>Договора.</w:t>
      </w:r>
    </w:p>
    <w:p w:rsidR="00D032B1" w:rsidRPr="00D07CA2" w:rsidRDefault="00D032B1" w:rsidP="00D032B1">
      <w:pPr>
        <w:pStyle w:val="af3"/>
        <w:numPr>
          <w:ilvl w:val="2"/>
          <w:numId w:val="38"/>
        </w:numPr>
        <w:shd w:val="clear" w:color="auto" w:fill="FFFFFF"/>
        <w:spacing w:before="0" w:beforeAutospacing="0" w:after="0" w:afterAutospacing="0"/>
        <w:ind w:right="-187"/>
        <w:jc w:val="both"/>
        <w:rPr>
          <w:color w:val="000000" w:themeColor="text1"/>
        </w:rPr>
      </w:pPr>
      <w:r w:rsidRPr="00D07CA2">
        <w:rPr>
          <w:color w:val="000000" w:themeColor="text1"/>
        </w:rPr>
        <w:t xml:space="preserve">В случае обнаружения недочетов, изменения размеров, изменения площади Объекта незамедлительно сообщить об этом Подрядчику. </w:t>
      </w:r>
    </w:p>
    <w:p w:rsidR="00546861" w:rsidRPr="00D07CA2" w:rsidRDefault="006F62BD" w:rsidP="0006138F">
      <w:pPr>
        <w:pStyle w:val="af3"/>
        <w:shd w:val="clear" w:color="auto" w:fill="FFFFFF"/>
        <w:spacing w:before="0" w:beforeAutospacing="0" w:after="0" w:afterAutospacing="0"/>
        <w:ind w:right="-185" w:hanging="540"/>
        <w:jc w:val="both"/>
        <w:rPr>
          <w:b/>
        </w:rPr>
      </w:pPr>
      <w:r w:rsidRPr="00D07CA2">
        <w:rPr>
          <w:b/>
        </w:rPr>
        <w:t>4.3.</w:t>
      </w:r>
      <w:r w:rsidRPr="00D07CA2">
        <w:t xml:space="preserve">  </w:t>
      </w:r>
      <w:r w:rsidR="0006138F" w:rsidRPr="00D07CA2">
        <w:t xml:space="preserve">  Выполнить в полном объеме </w:t>
      </w:r>
      <w:r w:rsidR="00B44F15" w:rsidRPr="00D07CA2">
        <w:t>все свои обязательства, предусмотренные в других разделах Договора.</w:t>
      </w:r>
    </w:p>
    <w:p w:rsidR="00546861" w:rsidRPr="00D07CA2" w:rsidRDefault="00546861" w:rsidP="001F2A9F">
      <w:pPr>
        <w:pStyle w:val="af3"/>
        <w:shd w:val="clear" w:color="auto" w:fill="FFFFFF"/>
        <w:spacing w:before="0" w:beforeAutospacing="0" w:after="0" w:afterAutospacing="0"/>
        <w:ind w:right="-185" w:hanging="540"/>
        <w:jc w:val="both"/>
      </w:pPr>
    </w:p>
    <w:p w:rsidR="00C132A0" w:rsidRPr="00D07CA2" w:rsidRDefault="007E2790" w:rsidP="007E2790">
      <w:pPr>
        <w:pStyle w:val="af3"/>
        <w:shd w:val="clear" w:color="auto" w:fill="FFFFFF"/>
        <w:spacing w:before="0" w:beforeAutospacing="0" w:after="0" w:afterAutospacing="0"/>
        <w:ind w:left="-540" w:right="-185"/>
        <w:jc w:val="center"/>
        <w:rPr>
          <w:b/>
          <w:lang w:val="en-US"/>
        </w:rPr>
      </w:pPr>
      <w:r w:rsidRPr="00D07CA2">
        <w:rPr>
          <w:b/>
        </w:rPr>
        <w:t>5. КАЧЕСТВО РАБОТЫ.</w:t>
      </w:r>
    </w:p>
    <w:p w:rsidR="00B44F15" w:rsidRPr="00D07CA2" w:rsidRDefault="00B44F15" w:rsidP="00B44F15">
      <w:pPr>
        <w:pStyle w:val="af3"/>
        <w:numPr>
          <w:ilvl w:val="1"/>
          <w:numId w:val="40"/>
        </w:numPr>
        <w:shd w:val="clear" w:color="auto" w:fill="FFFFFF"/>
        <w:spacing w:before="0" w:beforeAutospacing="0" w:after="0" w:afterAutospacing="0"/>
        <w:ind w:left="0" w:right="-185" w:hanging="567"/>
        <w:jc w:val="both"/>
      </w:pPr>
      <w:r w:rsidRPr="00D07CA2">
        <w:t>Гарантии качества распространяются на все конструктивные элементы и работы, выполненные Подрядчиком по Договору.</w:t>
      </w:r>
    </w:p>
    <w:p w:rsidR="00B44F15" w:rsidRPr="00D07CA2" w:rsidRDefault="00B44F15" w:rsidP="00B44F15">
      <w:pPr>
        <w:pStyle w:val="af3"/>
        <w:numPr>
          <w:ilvl w:val="1"/>
          <w:numId w:val="40"/>
        </w:numPr>
        <w:shd w:val="clear" w:color="auto" w:fill="FFFFFF"/>
        <w:spacing w:before="0" w:beforeAutospacing="0" w:after="0" w:afterAutospacing="0"/>
        <w:ind w:left="0" w:right="-185" w:hanging="567"/>
        <w:jc w:val="both"/>
        <w:rPr>
          <w:color w:val="0000FF"/>
        </w:rPr>
      </w:pPr>
      <w:r w:rsidRPr="00D07CA2">
        <w:t>Гарантийный срок нормальной эксплуатации Объекта и входящих в него инженерных систем, оборудования, материало</w:t>
      </w:r>
      <w:r w:rsidR="00956F58" w:rsidRPr="00D07CA2">
        <w:t>в и работ устанавливается на 36 месяцев (или 3</w:t>
      </w:r>
      <w:r w:rsidRPr="00D07CA2">
        <w:t xml:space="preserve"> </w:t>
      </w:r>
      <w:r w:rsidR="00956F58" w:rsidRPr="00D07CA2">
        <w:t>года)</w:t>
      </w:r>
      <w:r w:rsidRPr="00D07CA2">
        <w:t>. Гарантийный срок исчисляется со дня приемки результата работ Заказчиком.</w:t>
      </w:r>
    </w:p>
    <w:p w:rsidR="00C132A0" w:rsidRPr="00D07CA2" w:rsidRDefault="00C132A0" w:rsidP="00B44F15">
      <w:pPr>
        <w:pStyle w:val="af3"/>
        <w:numPr>
          <w:ilvl w:val="1"/>
          <w:numId w:val="40"/>
        </w:numPr>
        <w:shd w:val="clear" w:color="auto" w:fill="FFFFFF"/>
        <w:spacing w:before="0" w:beforeAutospacing="0" w:after="0" w:afterAutospacing="0"/>
        <w:ind w:left="0" w:right="-185" w:hanging="567"/>
        <w:jc w:val="both"/>
        <w:rPr>
          <w:color w:val="0000FF"/>
        </w:rPr>
      </w:pPr>
      <w:r w:rsidRPr="00D07CA2">
        <w:t xml:space="preserve">В случае предъявления Заказчиком требования о безвозмездном устранении недостатков выполненной работы согласно п. 1 ст. 723 ГК РФ они должны быть устранены Подрядчиком в срок, указанный в требовании Заказчика, если этот срок является разумным. Если срок устранения недостатков Заказчиком не назначен, они должны быть устранены в разумный срок с момента получения требования Заказчика. </w:t>
      </w:r>
    </w:p>
    <w:p w:rsidR="00B44F15" w:rsidRPr="00D07CA2" w:rsidRDefault="00B44F15" w:rsidP="00B44F15">
      <w:pPr>
        <w:pStyle w:val="af3"/>
        <w:numPr>
          <w:ilvl w:val="1"/>
          <w:numId w:val="40"/>
        </w:numPr>
        <w:shd w:val="clear" w:color="auto" w:fill="FFFFFF"/>
        <w:spacing w:before="0" w:beforeAutospacing="0" w:after="0" w:afterAutospacing="0"/>
        <w:ind w:left="0" w:right="-185" w:hanging="567"/>
        <w:jc w:val="both"/>
        <w:rPr>
          <w:color w:val="0000FF"/>
        </w:rPr>
      </w:pPr>
      <w:r w:rsidRPr="00D07CA2">
        <w:t>Указанные гарантии не распространяются на случаи преднамеренного повреждения Объекта со стороны Заказчика и третьих лиц, а также на случаи нарушения правил эксплуатации Заказчиком или третьими лицами.</w:t>
      </w:r>
    </w:p>
    <w:p w:rsidR="00C132A0" w:rsidRPr="00D07CA2" w:rsidRDefault="00C132A0" w:rsidP="005567D1">
      <w:pPr>
        <w:pStyle w:val="af3"/>
        <w:shd w:val="clear" w:color="auto" w:fill="FFFFFF"/>
        <w:spacing w:before="0" w:beforeAutospacing="0" w:after="0" w:afterAutospacing="0"/>
        <w:ind w:right="-185" w:hanging="540"/>
        <w:jc w:val="both"/>
        <w:rPr>
          <w:color w:val="0000FF"/>
        </w:rPr>
      </w:pPr>
      <w:r w:rsidRPr="00D07CA2">
        <w:rPr>
          <w:color w:val="0000FF"/>
        </w:rPr>
        <w:tab/>
      </w:r>
      <w:r w:rsidRPr="00D07CA2">
        <w:rPr>
          <w:color w:val="0000FF"/>
        </w:rPr>
        <w:tab/>
        <w:t xml:space="preserve">    </w:t>
      </w:r>
    </w:p>
    <w:p w:rsidR="00C132A0" w:rsidRPr="00D07CA2" w:rsidRDefault="00C132A0" w:rsidP="005567D1">
      <w:pPr>
        <w:pStyle w:val="af3"/>
        <w:shd w:val="clear" w:color="auto" w:fill="FFFFFF"/>
        <w:spacing w:before="0" w:beforeAutospacing="0" w:after="0" w:afterAutospacing="0"/>
        <w:ind w:right="-185" w:hanging="540"/>
        <w:jc w:val="center"/>
      </w:pPr>
      <w:r w:rsidRPr="00D07CA2">
        <w:rPr>
          <w:rStyle w:val="arefseq"/>
          <w:b/>
          <w:bCs/>
        </w:rPr>
        <w:t>6.</w:t>
      </w:r>
      <w:r w:rsidRPr="00D07CA2">
        <w:rPr>
          <w:rStyle w:val="apple-converted-space"/>
        </w:rPr>
        <w:t> </w:t>
      </w:r>
      <w:r w:rsidRPr="00D07CA2">
        <w:rPr>
          <w:b/>
          <w:bCs/>
        </w:rPr>
        <w:t>Ц</w:t>
      </w:r>
      <w:bookmarkStart w:id="2" w:name="seq21399097"/>
      <w:r w:rsidRPr="00D07CA2">
        <w:rPr>
          <w:b/>
          <w:bCs/>
        </w:rPr>
        <w:t>ЕНА РАБОТЫ И ПОРЯДОК ОПЛАТЫ</w:t>
      </w:r>
    </w:p>
    <w:bookmarkEnd w:id="2"/>
    <w:p w:rsidR="00B87A26" w:rsidRPr="00D07CA2" w:rsidRDefault="00C132A0" w:rsidP="00B44F15">
      <w:pPr>
        <w:pStyle w:val="af3"/>
        <w:numPr>
          <w:ilvl w:val="1"/>
          <w:numId w:val="41"/>
        </w:numPr>
        <w:shd w:val="clear" w:color="auto" w:fill="FFFFFF"/>
        <w:spacing w:before="0" w:beforeAutospacing="0" w:after="0" w:afterAutospacing="0"/>
        <w:ind w:left="0" w:right="-185" w:hanging="567"/>
        <w:jc w:val="both"/>
      </w:pPr>
      <w:r w:rsidRPr="00D07CA2">
        <w:t>Цена работы, предусмотренной Догов</w:t>
      </w:r>
      <w:r w:rsidR="00424A1B" w:rsidRPr="00D07CA2">
        <w:t>ором</w:t>
      </w:r>
      <w:r w:rsidR="00B87A26" w:rsidRPr="00D07CA2">
        <w:t xml:space="preserve"> </w:t>
      </w:r>
      <w:r w:rsidR="006869AC">
        <w:rPr>
          <w:b/>
          <w:color w:val="FF0000"/>
        </w:rPr>
        <w:t>ХХХ</w:t>
      </w:r>
      <w:r w:rsidR="00317ABF">
        <w:t xml:space="preserve">  </w:t>
      </w:r>
      <w:r w:rsidR="00D54DAE" w:rsidRPr="00D07CA2">
        <w:t xml:space="preserve">рублей. </w:t>
      </w:r>
    </w:p>
    <w:p w:rsidR="005013D8" w:rsidRPr="00D07CA2" w:rsidRDefault="00C132A0" w:rsidP="00B44F15">
      <w:pPr>
        <w:pStyle w:val="af3"/>
        <w:numPr>
          <w:ilvl w:val="1"/>
          <w:numId w:val="41"/>
        </w:numPr>
        <w:shd w:val="clear" w:color="auto" w:fill="FFFFFF"/>
        <w:spacing w:before="0" w:beforeAutospacing="0" w:after="0" w:afterAutospacing="0"/>
        <w:ind w:left="0" w:right="-185" w:hanging="567"/>
        <w:jc w:val="both"/>
      </w:pPr>
      <w:r w:rsidRPr="00D07CA2">
        <w:t xml:space="preserve">Цена является твердой </w:t>
      </w:r>
      <w:bookmarkStart w:id="3" w:name="seq21399101"/>
      <w:r w:rsidR="00B44F15" w:rsidRPr="00D07CA2">
        <w:t>и изменению не подлежит.</w:t>
      </w:r>
    </w:p>
    <w:p w:rsidR="00B44F15" w:rsidRPr="00D07CA2" w:rsidRDefault="00B44F15" w:rsidP="00B44F15">
      <w:pPr>
        <w:pStyle w:val="af3"/>
        <w:numPr>
          <w:ilvl w:val="1"/>
          <w:numId w:val="41"/>
        </w:numPr>
        <w:shd w:val="clear" w:color="auto" w:fill="FFFFFF"/>
        <w:spacing w:before="0" w:beforeAutospacing="0" w:after="0" w:afterAutospacing="0"/>
        <w:ind w:left="0" w:right="-185" w:hanging="567"/>
        <w:jc w:val="both"/>
      </w:pPr>
      <w:r w:rsidRPr="00D07CA2">
        <w:t>Цена Договора уплачивается Заказчиком в следующем порядке:</w:t>
      </w:r>
    </w:p>
    <w:p w:rsidR="005013D8" w:rsidRPr="00D07CA2" w:rsidRDefault="00B44F15" w:rsidP="00B44F15">
      <w:pPr>
        <w:pStyle w:val="af3"/>
        <w:numPr>
          <w:ilvl w:val="0"/>
          <w:numId w:val="42"/>
        </w:numPr>
        <w:shd w:val="clear" w:color="auto" w:fill="FFFFFF"/>
        <w:spacing w:before="0" w:beforeAutospacing="0" w:after="0" w:afterAutospacing="0"/>
        <w:ind w:right="-185"/>
        <w:jc w:val="both"/>
      </w:pPr>
      <w:r w:rsidRPr="00D07CA2">
        <w:t xml:space="preserve">Сумма в </w:t>
      </w:r>
      <w:r w:rsidR="006869AC" w:rsidRPr="006869AC">
        <w:rPr>
          <w:color w:val="FF0000"/>
        </w:rPr>
        <w:t>ХХХ</w:t>
      </w:r>
      <w:r w:rsidR="00B87A26" w:rsidRPr="00D07CA2">
        <w:t xml:space="preserve"> </w:t>
      </w:r>
      <w:r w:rsidR="00F92A16">
        <w:t xml:space="preserve">рублей </w:t>
      </w:r>
      <w:r w:rsidRPr="00D07CA2">
        <w:t>00 копеек уплачивается за счет собственных средств Заказчика (далее – Собственные средства</w:t>
      </w:r>
      <w:r w:rsidR="005013D8" w:rsidRPr="00D07CA2">
        <w:t>) не позднее даты заключения Договора;</w:t>
      </w:r>
    </w:p>
    <w:p w:rsidR="00B44F15" w:rsidRPr="00D07CA2" w:rsidRDefault="00B44F15" w:rsidP="00B44F15">
      <w:pPr>
        <w:pStyle w:val="af3"/>
        <w:numPr>
          <w:ilvl w:val="0"/>
          <w:numId w:val="42"/>
        </w:numPr>
        <w:shd w:val="clear" w:color="auto" w:fill="FFFFFF"/>
        <w:spacing w:before="0" w:beforeAutospacing="0" w:after="0" w:afterAutospacing="0"/>
        <w:ind w:right="-185"/>
        <w:jc w:val="both"/>
      </w:pPr>
      <w:proofErr w:type="gramStart"/>
      <w:r w:rsidRPr="00D07CA2">
        <w:t xml:space="preserve">Сумма в размере </w:t>
      </w:r>
      <w:r w:rsidR="006869AC">
        <w:rPr>
          <w:b/>
          <w:color w:val="FF0000"/>
        </w:rPr>
        <w:t>ХХХ</w:t>
      </w:r>
      <w:r w:rsidRPr="004024D4">
        <w:rPr>
          <w:color w:val="FF0000"/>
        </w:rPr>
        <w:t xml:space="preserve"> </w:t>
      </w:r>
      <w:r w:rsidRPr="00D07CA2">
        <w:t>рублей уплачивается Заказчиком за счет кредитных средств (далее – Кредитные средства), предоставляемых Публичным акционерным обществом «Сбербанк России» (ПАО Сбербанк, ОГРН 7707083893, ИНН 1027700132195, место нахождения Российская Федерация, г. Москва, ул. Вавилова, д.19) (далее – Кредитор) по Кредитному договору № (</w:t>
      </w:r>
      <w:r w:rsidR="0085411B">
        <w:rPr>
          <w:color w:val="000000" w:themeColor="text1"/>
        </w:rPr>
        <w:t>2924933-НКЛ</w:t>
      </w:r>
      <w:r w:rsidRPr="00D07CA2">
        <w:t>) от (</w:t>
      </w:r>
      <w:r w:rsidR="0085411B" w:rsidRPr="0085411B">
        <w:rPr>
          <w:color w:val="000000" w:themeColor="text1"/>
        </w:rPr>
        <w:t>21.12.2023</w:t>
      </w:r>
      <w:r w:rsidRPr="00D07CA2">
        <w:t xml:space="preserve">), заключенному между Кредитором и </w:t>
      </w:r>
      <w:r w:rsidR="00AF5193" w:rsidRPr="00D07CA2">
        <w:t xml:space="preserve">Заказчиком </w:t>
      </w:r>
      <w:r w:rsidRPr="00D07CA2">
        <w:t>(далее – Кредитный договор</w:t>
      </w:r>
      <w:r w:rsidR="005013D8" w:rsidRPr="00D07CA2">
        <w:t>), из них:</w:t>
      </w:r>
      <w:proofErr w:type="gramEnd"/>
    </w:p>
    <w:p w:rsidR="005013D8" w:rsidRPr="00D07CA2" w:rsidRDefault="00AF5193" w:rsidP="005013D8">
      <w:pPr>
        <w:pStyle w:val="af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1701" w:right="-185"/>
        <w:jc w:val="both"/>
      </w:pPr>
      <w:r w:rsidRPr="00D07CA2">
        <w:t>н</w:t>
      </w:r>
      <w:r w:rsidR="005013D8" w:rsidRPr="00D07CA2">
        <w:t xml:space="preserve">е более </w:t>
      </w:r>
      <w:r w:rsidR="00401D6A" w:rsidRPr="00D07CA2">
        <w:t>35</w:t>
      </w:r>
      <w:r w:rsidR="005013D8" w:rsidRPr="00D07CA2">
        <w:t>% суммы Кредитных средств в безналичном порядке на расчет</w:t>
      </w:r>
      <w:r w:rsidR="007474B0" w:rsidRPr="00D07CA2">
        <w:t>ный счет Подрядчика не ранее регистрации залога (ипотеки) земельного участка, выступающего Строительной площадкой в пользу Кредитора</w:t>
      </w:r>
      <w:r w:rsidR="00A95C32" w:rsidRPr="00D07CA2">
        <w:t>;</w:t>
      </w:r>
    </w:p>
    <w:p w:rsidR="00A95C32" w:rsidRPr="00D07CA2" w:rsidRDefault="00AF5193" w:rsidP="00A95C32">
      <w:pPr>
        <w:pStyle w:val="af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1701" w:right="-185"/>
        <w:jc w:val="both"/>
      </w:pPr>
      <w:r w:rsidRPr="00D07CA2">
        <w:lastRenderedPageBreak/>
        <w:t>н</w:t>
      </w:r>
      <w:r w:rsidR="00A95C32" w:rsidRPr="00D07CA2">
        <w:t xml:space="preserve">е более </w:t>
      </w:r>
      <w:r w:rsidR="00595513" w:rsidRPr="00D07CA2">
        <w:t>5</w:t>
      </w:r>
      <w:r w:rsidR="00B006D1" w:rsidRPr="00D07CA2">
        <w:t>5</w:t>
      </w:r>
      <w:r w:rsidR="00A95C32" w:rsidRPr="00D07CA2">
        <w:t>%</w:t>
      </w:r>
      <w:r w:rsidR="00B006D1" w:rsidRPr="00D07CA2">
        <w:rPr>
          <w:rStyle w:val="afe"/>
        </w:rPr>
        <w:footnoteReference w:id="1"/>
      </w:r>
      <w:r w:rsidR="00A95C32" w:rsidRPr="00D07CA2">
        <w:t xml:space="preserve"> суммы Кредитных средств в безналичном порядке на расчетный счет Подрядчика </w:t>
      </w:r>
      <w:r w:rsidR="009D1966" w:rsidRPr="00D07CA2">
        <w:t>после подписания Сторонами</w:t>
      </w:r>
      <w:r w:rsidR="00A95C32" w:rsidRPr="00D07CA2">
        <w:t xml:space="preserve"> </w:t>
      </w:r>
      <w:r w:rsidR="009D1966" w:rsidRPr="00D07CA2">
        <w:t>Промежуточного акта-приема выполненных работ по возведению фундамента</w:t>
      </w:r>
      <w:r w:rsidR="009708EE" w:rsidRPr="00D07CA2">
        <w:t xml:space="preserve">, а также </w:t>
      </w:r>
      <w:r w:rsidR="007474B0" w:rsidRPr="00D07CA2">
        <w:t xml:space="preserve">после подтверждения Кредитором объема и качества выполненных работ по возведению фундамента по </w:t>
      </w:r>
      <w:r w:rsidR="00D3437F" w:rsidRPr="00D07CA2">
        <w:t>фото/видеоматериалам, полученным</w:t>
      </w:r>
      <w:r w:rsidR="009708EE" w:rsidRPr="00D07CA2">
        <w:t xml:space="preserve"> с использованием мобильного приложения</w:t>
      </w:r>
      <w:r w:rsidR="007474B0" w:rsidRPr="00D07CA2">
        <w:t xml:space="preserve">, </w:t>
      </w:r>
      <w:r w:rsidR="00D3437F" w:rsidRPr="00D07CA2">
        <w:t>указанного</w:t>
      </w:r>
      <w:r w:rsidR="009708EE" w:rsidRPr="00D07CA2">
        <w:t xml:space="preserve"> </w:t>
      </w:r>
      <w:r w:rsidR="007474B0" w:rsidRPr="00D07CA2">
        <w:t>Кредитором</w:t>
      </w:r>
      <w:r w:rsidR="00D3437F" w:rsidRPr="00D07CA2">
        <w:t xml:space="preserve"> (при наличии такого запроса от Кредитора, полученного Заказчиком и/или Подрядчиком)</w:t>
      </w:r>
      <w:r w:rsidR="00401D6A" w:rsidRPr="00D07CA2">
        <w:t>;</w:t>
      </w:r>
    </w:p>
    <w:p w:rsidR="00D61561" w:rsidRPr="00D07CA2" w:rsidRDefault="00401D6A" w:rsidP="00D3437F">
      <w:pPr>
        <w:pStyle w:val="af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1701" w:right="-185"/>
        <w:jc w:val="both"/>
      </w:pPr>
      <w:r w:rsidRPr="00D07CA2">
        <w:t>остаток</w:t>
      </w:r>
      <w:r w:rsidR="005013D8" w:rsidRPr="00D07CA2">
        <w:t xml:space="preserve"> Кредитных средств </w:t>
      </w:r>
      <w:r w:rsidR="009D1966" w:rsidRPr="00D07CA2">
        <w:t xml:space="preserve">в безналичном порядке на расчетный счет Подрядчика </w:t>
      </w:r>
      <w:r w:rsidR="005013D8" w:rsidRPr="00D07CA2">
        <w:t xml:space="preserve">после подписания Сторонами </w:t>
      </w:r>
      <w:r w:rsidR="009D1966" w:rsidRPr="00D07CA2">
        <w:t>Финального акта-приема выполненных работ</w:t>
      </w:r>
      <w:r w:rsidR="005013D8" w:rsidRPr="00D07CA2">
        <w:t xml:space="preserve">, указанного </w:t>
      </w:r>
      <w:r w:rsidR="00D3437F" w:rsidRPr="00D07CA2">
        <w:t xml:space="preserve">в п.7.4. </w:t>
      </w:r>
      <w:r w:rsidR="005013D8" w:rsidRPr="00D07CA2">
        <w:t>Договора</w:t>
      </w:r>
      <w:r w:rsidR="00E7655E" w:rsidRPr="00D07CA2">
        <w:t xml:space="preserve">, </w:t>
      </w:r>
      <w:bookmarkEnd w:id="3"/>
      <w:r w:rsidR="00D3437F" w:rsidRPr="00D07CA2">
        <w:t>а также после подтверждения Кредитором объема и качества выполненных работ по исполнению Договора по фото/видеоматериалам, полученным с использованием мобильного приложения, указанного Кредитором (при наличии такого запроса от Кредитора, полученного Заказчиком и/или Подрядчиком).</w:t>
      </w:r>
    </w:p>
    <w:p w:rsidR="00C132A0" w:rsidRPr="00D07CA2" w:rsidRDefault="00C132A0" w:rsidP="00D61561">
      <w:pPr>
        <w:pStyle w:val="af3"/>
        <w:numPr>
          <w:ilvl w:val="1"/>
          <w:numId w:val="41"/>
        </w:numPr>
        <w:shd w:val="clear" w:color="auto" w:fill="FFFFFF"/>
        <w:spacing w:before="0" w:beforeAutospacing="0" w:after="0" w:afterAutospacing="0"/>
        <w:ind w:left="0" w:right="-185" w:hanging="567"/>
        <w:jc w:val="both"/>
      </w:pPr>
      <w:r w:rsidRPr="00D07CA2">
        <w:t>Цена, предусмотренная пунктом 6.1. Договора, включает в себя суммы денежных средств, уплаченных Заказчиком в рамках договора на проектирование и иных сделок, заключаемых Заказчиком с Подрядчиком.</w:t>
      </w:r>
    </w:p>
    <w:p w:rsidR="00F278B4" w:rsidRPr="00D07CA2" w:rsidRDefault="006C24E7" w:rsidP="00B502A6">
      <w:pPr>
        <w:pStyle w:val="af3"/>
        <w:shd w:val="clear" w:color="auto" w:fill="FFFFFF"/>
        <w:spacing w:before="0" w:beforeAutospacing="0" w:after="0" w:afterAutospacing="0"/>
        <w:ind w:right="-185" w:hanging="540"/>
        <w:jc w:val="both"/>
        <w:rPr>
          <w:color w:val="339966"/>
        </w:rPr>
      </w:pPr>
      <w:r w:rsidRPr="00D07CA2">
        <w:rPr>
          <w:color w:val="339966"/>
        </w:rPr>
        <w:t xml:space="preserve">           </w:t>
      </w:r>
    </w:p>
    <w:p w:rsidR="00C132A0" w:rsidRPr="00D07CA2" w:rsidRDefault="00C132A0" w:rsidP="005567D1">
      <w:pPr>
        <w:pStyle w:val="af3"/>
        <w:shd w:val="clear" w:color="auto" w:fill="FFFFFF"/>
        <w:spacing w:before="0" w:beforeAutospacing="0" w:after="0" w:afterAutospacing="0"/>
        <w:ind w:left="-540" w:right="-185"/>
        <w:jc w:val="center"/>
        <w:rPr>
          <w:b/>
          <w:bCs/>
        </w:rPr>
      </w:pPr>
      <w:bookmarkStart w:id="4" w:name="seq21936950"/>
      <w:r w:rsidRPr="00D07CA2">
        <w:rPr>
          <w:rStyle w:val="arefseq"/>
          <w:b/>
          <w:bCs/>
        </w:rPr>
        <w:t>7.</w:t>
      </w:r>
      <w:bookmarkEnd w:id="4"/>
      <w:r w:rsidRPr="00D07CA2">
        <w:rPr>
          <w:rStyle w:val="apple-converted-space"/>
        </w:rPr>
        <w:t> </w:t>
      </w:r>
      <w:r w:rsidRPr="00D07CA2">
        <w:rPr>
          <w:b/>
          <w:bCs/>
        </w:rPr>
        <w:t>ПРИЕМКА ВЫПОЛНЕННЫХ РАБОТ</w:t>
      </w:r>
    </w:p>
    <w:p w:rsidR="00C132A0" w:rsidRPr="00D07CA2" w:rsidRDefault="00C132A0" w:rsidP="005567D1">
      <w:pPr>
        <w:pStyle w:val="af3"/>
        <w:numPr>
          <w:ilvl w:val="1"/>
          <w:numId w:val="27"/>
        </w:numPr>
        <w:shd w:val="clear" w:color="auto" w:fill="FFFFFF"/>
        <w:tabs>
          <w:tab w:val="clear" w:pos="-180"/>
          <w:tab w:val="num" w:pos="0"/>
        </w:tabs>
        <w:spacing w:before="0" w:beforeAutospacing="0" w:after="0" w:afterAutospacing="0"/>
        <w:ind w:left="0" w:right="-185" w:hanging="540"/>
        <w:jc w:val="both"/>
        <w:rPr>
          <w:bCs/>
          <w:color w:val="FF0000"/>
        </w:rPr>
      </w:pPr>
      <w:r w:rsidRPr="00D07CA2">
        <w:rPr>
          <w:bCs/>
        </w:rPr>
        <w:t xml:space="preserve">После завершения любых </w:t>
      </w:r>
      <w:r w:rsidR="00602D59" w:rsidRPr="00D07CA2">
        <w:rPr>
          <w:bCs/>
        </w:rPr>
        <w:t>э</w:t>
      </w:r>
      <w:r w:rsidRPr="00D07CA2">
        <w:rPr>
          <w:bCs/>
        </w:rPr>
        <w:t xml:space="preserve">тапов работы, предусмотренных Приложением № </w:t>
      </w:r>
      <w:r w:rsidR="00B87A26" w:rsidRPr="00D07CA2">
        <w:rPr>
          <w:bCs/>
        </w:rPr>
        <w:t>1</w:t>
      </w:r>
      <w:r w:rsidRPr="00D07CA2">
        <w:rPr>
          <w:bCs/>
        </w:rPr>
        <w:t xml:space="preserve"> к Договору, и завершения </w:t>
      </w:r>
      <w:r w:rsidR="00602D59" w:rsidRPr="00D07CA2">
        <w:rPr>
          <w:bCs/>
        </w:rPr>
        <w:t>Работ</w:t>
      </w:r>
      <w:r w:rsidRPr="00D07CA2">
        <w:rPr>
          <w:bCs/>
        </w:rPr>
        <w:t xml:space="preserve"> в целом Подрядчик вправе потребовать от Заказчика приступить к их приёмке в порядке, установленном Договором. Приемка каждого </w:t>
      </w:r>
      <w:r w:rsidR="00602D59" w:rsidRPr="00D07CA2">
        <w:rPr>
          <w:bCs/>
        </w:rPr>
        <w:t>э</w:t>
      </w:r>
      <w:r w:rsidRPr="00D07CA2">
        <w:rPr>
          <w:bCs/>
        </w:rPr>
        <w:t>тапа Работ и завершения строительства оформляется</w:t>
      </w:r>
      <w:r w:rsidR="00602D59" w:rsidRPr="00D07CA2">
        <w:rPr>
          <w:bCs/>
        </w:rPr>
        <w:t xml:space="preserve"> соответствующим двухсторонним актом по форме</w:t>
      </w:r>
      <w:r w:rsidR="00B87A26" w:rsidRPr="00D07CA2">
        <w:rPr>
          <w:bCs/>
        </w:rPr>
        <w:t xml:space="preserve"> подрядчика</w:t>
      </w:r>
      <w:r w:rsidR="00421C5E" w:rsidRPr="00D07CA2">
        <w:rPr>
          <w:bCs/>
        </w:rPr>
        <w:t>, подписываемым Подрядчиком,</w:t>
      </w:r>
      <w:r w:rsidRPr="00D07CA2">
        <w:rPr>
          <w:bCs/>
        </w:rPr>
        <w:t xml:space="preserve"> либо уполномочен</w:t>
      </w:r>
      <w:r w:rsidR="006D3277" w:rsidRPr="00D07CA2">
        <w:rPr>
          <w:bCs/>
        </w:rPr>
        <w:t>ным представителем Подрядчика и</w:t>
      </w:r>
      <w:r w:rsidRPr="00D07CA2">
        <w:rPr>
          <w:bCs/>
        </w:rPr>
        <w:t xml:space="preserve"> Заказчиком.</w:t>
      </w:r>
    </w:p>
    <w:p w:rsidR="00C132A0" w:rsidRPr="00D07CA2" w:rsidRDefault="00C132A0" w:rsidP="005567D1">
      <w:pPr>
        <w:pStyle w:val="af3"/>
        <w:numPr>
          <w:ilvl w:val="1"/>
          <w:numId w:val="27"/>
        </w:numPr>
        <w:shd w:val="clear" w:color="auto" w:fill="FFFFFF"/>
        <w:tabs>
          <w:tab w:val="clear" w:pos="-180"/>
          <w:tab w:val="num" w:pos="0"/>
        </w:tabs>
        <w:spacing w:before="0" w:beforeAutospacing="0" w:after="0" w:afterAutospacing="0"/>
        <w:ind w:left="0" w:right="-185" w:hanging="540"/>
        <w:jc w:val="both"/>
        <w:rPr>
          <w:bCs/>
        </w:rPr>
      </w:pPr>
      <w:r w:rsidRPr="00D07CA2">
        <w:rPr>
          <w:bCs/>
        </w:rPr>
        <w:t xml:space="preserve">Подрядчик в течение </w:t>
      </w:r>
      <w:r w:rsidR="00B87A26" w:rsidRPr="00D07CA2">
        <w:rPr>
          <w:bCs/>
        </w:rPr>
        <w:t>2</w:t>
      </w:r>
      <w:r w:rsidR="00602D59" w:rsidRPr="00D07CA2">
        <w:rPr>
          <w:bCs/>
        </w:rPr>
        <w:t xml:space="preserve"> (</w:t>
      </w:r>
      <w:r w:rsidR="00B87A26" w:rsidRPr="00D07CA2">
        <w:rPr>
          <w:bCs/>
        </w:rPr>
        <w:t>двух</w:t>
      </w:r>
      <w:r w:rsidR="00602D59" w:rsidRPr="00D07CA2">
        <w:rPr>
          <w:bCs/>
        </w:rPr>
        <w:t>)</w:t>
      </w:r>
      <w:r w:rsidRPr="00D07CA2">
        <w:rPr>
          <w:bCs/>
        </w:rPr>
        <w:t xml:space="preserve"> дней извещает Заказчика о завершении любого </w:t>
      </w:r>
      <w:r w:rsidR="00602D59" w:rsidRPr="00D07CA2">
        <w:rPr>
          <w:bCs/>
        </w:rPr>
        <w:t>э</w:t>
      </w:r>
      <w:r w:rsidRPr="00D07CA2">
        <w:rPr>
          <w:bCs/>
        </w:rPr>
        <w:t>тапа работы, предусмотренного Приложени</w:t>
      </w:r>
      <w:r w:rsidR="00B87A26" w:rsidRPr="00D07CA2">
        <w:rPr>
          <w:bCs/>
        </w:rPr>
        <w:t>ем № 1</w:t>
      </w:r>
      <w:r w:rsidRPr="00D07CA2">
        <w:rPr>
          <w:bCs/>
        </w:rPr>
        <w:t xml:space="preserve"> к Договору, и завершении </w:t>
      </w:r>
      <w:r w:rsidR="00602D59" w:rsidRPr="00D07CA2">
        <w:rPr>
          <w:bCs/>
        </w:rPr>
        <w:t>Работы</w:t>
      </w:r>
      <w:r w:rsidRPr="00D07CA2">
        <w:rPr>
          <w:bCs/>
        </w:rPr>
        <w:t xml:space="preserve"> в целом, предлагая прибыть к месту строительства не позднее </w:t>
      </w:r>
      <w:r w:rsidR="00B87A26" w:rsidRPr="00D07CA2">
        <w:rPr>
          <w:bCs/>
        </w:rPr>
        <w:t>двух (2</w:t>
      </w:r>
      <w:r w:rsidR="00602D59" w:rsidRPr="00D07CA2">
        <w:rPr>
          <w:bCs/>
        </w:rPr>
        <w:t xml:space="preserve">) </w:t>
      </w:r>
      <w:r w:rsidRPr="00D07CA2">
        <w:rPr>
          <w:bCs/>
        </w:rPr>
        <w:t xml:space="preserve">дней для осмотра и принятия выполненной работы путём подписания Акта сдачи – приемки выполненного </w:t>
      </w:r>
      <w:r w:rsidR="00602D59" w:rsidRPr="00D07CA2">
        <w:rPr>
          <w:bCs/>
        </w:rPr>
        <w:t>этапа работы</w:t>
      </w:r>
      <w:r w:rsidRPr="00D07CA2">
        <w:rPr>
          <w:bCs/>
        </w:rPr>
        <w:t xml:space="preserve"> </w:t>
      </w:r>
      <w:r w:rsidR="00994314" w:rsidRPr="00D07CA2">
        <w:rPr>
          <w:bCs/>
        </w:rPr>
        <w:t xml:space="preserve">по возведению фундамента </w:t>
      </w:r>
      <w:r w:rsidRPr="00D07CA2">
        <w:rPr>
          <w:bCs/>
        </w:rPr>
        <w:t xml:space="preserve">(далее по тексту – Промежуточный акт) или </w:t>
      </w:r>
      <w:r w:rsidR="00994314" w:rsidRPr="00D07CA2">
        <w:rPr>
          <w:bCs/>
        </w:rPr>
        <w:t xml:space="preserve">Финального </w:t>
      </w:r>
      <w:r w:rsidRPr="00D07CA2">
        <w:rPr>
          <w:bCs/>
        </w:rPr>
        <w:t>акта</w:t>
      </w:r>
      <w:r w:rsidR="008214BC" w:rsidRPr="00D07CA2">
        <w:rPr>
          <w:bCs/>
          <w:color w:val="FF0000"/>
        </w:rPr>
        <w:t>.</w:t>
      </w:r>
    </w:p>
    <w:p w:rsidR="0084465D" w:rsidRPr="00D07CA2" w:rsidRDefault="00C132A0" w:rsidP="0084465D">
      <w:pPr>
        <w:pStyle w:val="af3"/>
        <w:numPr>
          <w:ilvl w:val="1"/>
          <w:numId w:val="27"/>
        </w:numPr>
        <w:shd w:val="clear" w:color="auto" w:fill="FFFFFF"/>
        <w:tabs>
          <w:tab w:val="clear" w:pos="-180"/>
          <w:tab w:val="num" w:pos="0"/>
        </w:tabs>
        <w:spacing w:before="0" w:beforeAutospacing="0" w:after="0" w:afterAutospacing="0"/>
        <w:ind w:left="0" w:right="-185" w:hanging="540"/>
        <w:jc w:val="both"/>
        <w:rPr>
          <w:bCs/>
        </w:rPr>
      </w:pPr>
      <w:r w:rsidRPr="00D07CA2">
        <w:rPr>
          <w:bCs/>
        </w:rPr>
        <w:t xml:space="preserve">Извещение о завершении </w:t>
      </w:r>
      <w:r w:rsidR="00602D59" w:rsidRPr="00D07CA2">
        <w:rPr>
          <w:bCs/>
        </w:rPr>
        <w:t>э</w:t>
      </w:r>
      <w:r w:rsidRPr="00D07CA2">
        <w:rPr>
          <w:bCs/>
        </w:rPr>
        <w:t xml:space="preserve">тапа работы и (или) </w:t>
      </w:r>
      <w:r w:rsidR="00602D59" w:rsidRPr="00D07CA2">
        <w:rPr>
          <w:bCs/>
        </w:rPr>
        <w:t>Работы в</w:t>
      </w:r>
      <w:r w:rsidRPr="00D07CA2">
        <w:rPr>
          <w:bCs/>
        </w:rPr>
        <w:t xml:space="preserve"> целом может быть направлено Подрядчиком Заказчику в порядке, предусмотренном пунктом 11.</w:t>
      </w:r>
      <w:r w:rsidR="000E6102" w:rsidRPr="00D07CA2">
        <w:rPr>
          <w:bCs/>
        </w:rPr>
        <w:t>3</w:t>
      </w:r>
      <w:r w:rsidRPr="00D07CA2">
        <w:rPr>
          <w:bCs/>
        </w:rPr>
        <w:t xml:space="preserve"> Договора. </w:t>
      </w:r>
    </w:p>
    <w:p w:rsidR="00C132A0" w:rsidRPr="00D07CA2" w:rsidRDefault="00C132A0" w:rsidP="0084465D">
      <w:pPr>
        <w:pStyle w:val="af3"/>
        <w:numPr>
          <w:ilvl w:val="1"/>
          <w:numId w:val="27"/>
        </w:numPr>
        <w:shd w:val="clear" w:color="auto" w:fill="FFFFFF"/>
        <w:tabs>
          <w:tab w:val="clear" w:pos="-180"/>
          <w:tab w:val="num" w:pos="0"/>
        </w:tabs>
        <w:spacing w:before="0" w:beforeAutospacing="0" w:after="0" w:afterAutospacing="0"/>
        <w:ind w:left="0" w:right="-185" w:hanging="540"/>
        <w:jc w:val="both"/>
        <w:rPr>
          <w:bCs/>
        </w:rPr>
      </w:pPr>
      <w:r w:rsidRPr="00D07CA2">
        <w:t xml:space="preserve">Заказчик обязан в согласованный с Подрядчиком срок, но не позднее </w:t>
      </w:r>
      <w:r w:rsidR="00B87A26" w:rsidRPr="00D07CA2">
        <w:t>7</w:t>
      </w:r>
      <w:r w:rsidR="00602D59" w:rsidRPr="00D07CA2">
        <w:t>(</w:t>
      </w:r>
      <w:r w:rsidR="00B87A26" w:rsidRPr="00D07CA2">
        <w:t>семи</w:t>
      </w:r>
      <w:r w:rsidR="00602D59" w:rsidRPr="00D07CA2">
        <w:t>) дней</w:t>
      </w:r>
      <w:r w:rsidRPr="00D07CA2">
        <w:t>, прибыть на Строительную площадку и с участием представителя Подрядчика осмотреть и принять выполненную Работу (</w:t>
      </w:r>
      <w:r w:rsidR="00A762D1" w:rsidRPr="00D07CA2">
        <w:t>Объект</w:t>
      </w:r>
      <w:r w:rsidRPr="00D07CA2">
        <w:t xml:space="preserve">) путём подписания Промежуточного акта и (или) </w:t>
      </w:r>
      <w:r w:rsidR="00994314" w:rsidRPr="00D07CA2">
        <w:t xml:space="preserve">Финального </w:t>
      </w:r>
      <w:r w:rsidRPr="00D07CA2">
        <w:t>акта</w:t>
      </w:r>
      <w:r w:rsidR="00CF2823" w:rsidRPr="00D07CA2">
        <w:t>.</w:t>
      </w:r>
      <w:r w:rsidRPr="00D07CA2">
        <w:t xml:space="preserve"> </w:t>
      </w:r>
    </w:p>
    <w:p w:rsidR="00C132A0" w:rsidRPr="00D07CA2" w:rsidRDefault="00C132A0" w:rsidP="005567D1">
      <w:pPr>
        <w:pStyle w:val="af3"/>
        <w:numPr>
          <w:ilvl w:val="1"/>
          <w:numId w:val="27"/>
        </w:numPr>
        <w:shd w:val="clear" w:color="auto" w:fill="FFFFFF"/>
        <w:tabs>
          <w:tab w:val="clear" w:pos="-180"/>
          <w:tab w:val="num" w:pos="0"/>
        </w:tabs>
        <w:spacing w:before="0" w:beforeAutospacing="0" w:after="0" w:afterAutospacing="0"/>
        <w:ind w:left="0" w:right="-185" w:hanging="540"/>
        <w:jc w:val="both"/>
        <w:rPr>
          <w:bCs/>
        </w:rPr>
      </w:pPr>
      <w:bookmarkStart w:id="5" w:name="seq21960637"/>
      <w:r w:rsidRPr="00D07CA2">
        <w:t xml:space="preserve">В случае невыполнения Заказчиком обязанностей, предусмотренных пунктом 7.4. Договора, Подрядчик вправе в одностороннем порядке подписать Промежуточный акт и (или) </w:t>
      </w:r>
      <w:r w:rsidR="00D82945" w:rsidRPr="00D07CA2">
        <w:t xml:space="preserve">Финальный </w:t>
      </w:r>
      <w:r w:rsidRPr="00D07CA2">
        <w:t xml:space="preserve">акт в двух экземплярах, направив один экземпляр Заказчику. При этом обязательства Подрядчика по сдаче </w:t>
      </w:r>
      <w:r w:rsidR="00602D59" w:rsidRPr="00D07CA2">
        <w:t>э</w:t>
      </w:r>
      <w:r w:rsidRPr="00D07CA2">
        <w:t xml:space="preserve">тапа работ и (или) </w:t>
      </w:r>
      <w:r w:rsidR="00602D59" w:rsidRPr="00D07CA2">
        <w:t xml:space="preserve">Работы </w:t>
      </w:r>
      <w:r w:rsidRPr="00D07CA2">
        <w:t xml:space="preserve">в целом будут считаться </w:t>
      </w:r>
      <w:r w:rsidR="0085411B" w:rsidRPr="00D07CA2">
        <w:t>выполненными,</w:t>
      </w:r>
      <w:r w:rsidRPr="00D07CA2">
        <w:t xml:space="preserve"> и Заказчик лишается права ссылаться на недостатки работ, которые могли быть установлены при обычном способе ее приемки (явные недостатки). </w:t>
      </w:r>
      <w:r w:rsidR="00A52EDF" w:rsidRPr="00D07CA2">
        <w:t xml:space="preserve"> </w:t>
      </w:r>
    </w:p>
    <w:p w:rsidR="00C132A0" w:rsidRPr="00D07CA2" w:rsidRDefault="00C132A0" w:rsidP="005567D1">
      <w:pPr>
        <w:pStyle w:val="af3"/>
        <w:numPr>
          <w:ilvl w:val="1"/>
          <w:numId w:val="27"/>
        </w:numPr>
        <w:shd w:val="clear" w:color="auto" w:fill="FFFFFF"/>
        <w:tabs>
          <w:tab w:val="clear" w:pos="-180"/>
          <w:tab w:val="num" w:pos="0"/>
        </w:tabs>
        <w:spacing w:before="0" w:beforeAutospacing="0" w:after="0" w:afterAutospacing="0"/>
        <w:ind w:left="0" w:right="-185" w:hanging="540"/>
        <w:jc w:val="both"/>
        <w:rPr>
          <w:bCs/>
        </w:rPr>
      </w:pPr>
      <w:r w:rsidRPr="00D07CA2">
        <w:t>Если уклонение Заказчика от принятия выполненной Работы повлекло за собой просрочку в сдаче Работы, риск случайной гибели результата Работы признается перешедшим к Заказчику в момент, когда должна была состояться приёмка Работы.</w:t>
      </w:r>
    </w:p>
    <w:bookmarkEnd w:id="5"/>
    <w:p w:rsidR="00C132A0" w:rsidRPr="00D07CA2" w:rsidRDefault="00C132A0" w:rsidP="00492B92">
      <w:pPr>
        <w:pStyle w:val="af3"/>
        <w:numPr>
          <w:ilvl w:val="1"/>
          <w:numId w:val="27"/>
        </w:numPr>
        <w:shd w:val="clear" w:color="auto" w:fill="FFFFFF"/>
        <w:tabs>
          <w:tab w:val="clear" w:pos="-180"/>
          <w:tab w:val="num" w:pos="0"/>
        </w:tabs>
        <w:spacing w:before="0" w:beforeAutospacing="0" w:after="0" w:afterAutospacing="0"/>
        <w:ind w:left="0" w:right="-185" w:hanging="540"/>
        <w:jc w:val="both"/>
        <w:rPr>
          <w:bCs/>
        </w:rPr>
      </w:pPr>
      <w:r w:rsidRPr="00D07CA2">
        <w:t>В случае выявления</w:t>
      </w:r>
      <w:r w:rsidR="00A5480F" w:rsidRPr="00D07CA2">
        <w:t xml:space="preserve"> в ходе приёмки</w:t>
      </w:r>
      <w:r w:rsidRPr="00D07CA2">
        <w:t xml:space="preserve"> несоответствия</w:t>
      </w:r>
      <w:r w:rsidR="00AA7A66" w:rsidRPr="00D07CA2">
        <w:t xml:space="preserve"> результатов Работ по </w:t>
      </w:r>
      <w:r w:rsidR="00E22E56" w:rsidRPr="00D07CA2">
        <w:t xml:space="preserve">Договору </w:t>
      </w:r>
      <w:r w:rsidRPr="00D07CA2">
        <w:t>Сторонами</w:t>
      </w:r>
      <w:r w:rsidR="00602D59" w:rsidRPr="00D07CA2">
        <w:t xml:space="preserve"> составляется </w:t>
      </w:r>
      <w:r w:rsidR="00395859" w:rsidRPr="00D07CA2">
        <w:t>Дефектный а</w:t>
      </w:r>
      <w:r w:rsidRPr="00D07CA2">
        <w:t xml:space="preserve">кт с указанием перечня выявленных недостатков и </w:t>
      </w:r>
      <w:r w:rsidRPr="00D07CA2">
        <w:lastRenderedPageBreak/>
        <w:t>необходимых доработок. По</w:t>
      </w:r>
      <w:r w:rsidR="00602D59" w:rsidRPr="00D07CA2">
        <w:t xml:space="preserve"> требованию Заказчика Подрядчик</w:t>
      </w:r>
      <w:r w:rsidRPr="00D07CA2">
        <w:t xml:space="preserve"> обязан провести необходимые исправления в согласованные в Акте сроки.</w:t>
      </w:r>
    </w:p>
    <w:p w:rsidR="005A286D" w:rsidRPr="00D07CA2" w:rsidRDefault="005A286D" w:rsidP="00492B92">
      <w:pPr>
        <w:pStyle w:val="af3"/>
        <w:numPr>
          <w:ilvl w:val="1"/>
          <w:numId w:val="27"/>
        </w:numPr>
        <w:shd w:val="clear" w:color="auto" w:fill="FFFFFF"/>
        <w:tabs>
          <w:tab w:val="clear" w:pos="-180"/>
          <w:tab w:val="num" w:pos="0"/>
        </w:tabs>
        <w:spacing w:before="0" w:beforeAutospacing="0" w:after="0" w:afterAutospacing="0"/>
        <w:ind w:left="0" w:right="-185" w:hanging="540"/>
        <w:jc w:val="both"/>
        <w:rPr>
          <w:bCs/>
        </w:rPr>
      </w:pPr>
      <w:r w:rsidRPr="00D07CA2">
        <w:rPr>
          <w:bCs/>
        </w:rPr>
        <w:t xml:space="preserve">При немотивированном отказе Заказчика от подписания Промежуточного акта и (или) </w:t>
      </w:r>
      <w:r w:rsidR="00994314" w:rsidRPr="00D07CA2">
        <w:rPr>
          <w:bCs/>
        </w:rPr>
        <w:t xml:space="preserve">Финального </w:t>
      </w:r>
      <w:r w:rsidRPr="00D07CA2">
        <w:rPr>
          <w:bCs/>
        </w:rPr>
        <w:t>акта в таком акте делается соответствующая отметка и указываются обстоятельства отказа. При этом Акт подписывается</w:t>
      </w:r>
      <w:r w:rsidR="00F749F4" w:rsidRPr="00D07CA2">
        <w:rPr>
          <w:bCs/>
        </w:rPr>
        <w:t xml:space="preserve"> Подрядчиком</w:t>
      </w:r>
      <w:r w:rsidRPr="00D07CA2">
        <w:rPr>
          <w:bCs/>
        </w:rPr>
        <w:t xml:space="preserve"> в одностороннем порядке</w:t>
      </w:r>
      <w:r w:rsidR="0064244B" w:rsidRPr="00D07CA2">
        <w:rPr>
          <w:bCs/>
        </w:rPr>
        <w:t xml:space="preserve"> в соответствии с частью 4 ст. 753 ГК РФ.</w:t>
      </w:r>
    </w:p>
    <w:p w:rsidR="00C132A0" w:rsidRPr="00D07CA2" w:rsidRDefault="00C132A0" w:rsidP="00C04662">
      <w:pPr>
        <w:pStyle w:val="af3"/>
        <w:shd w:val="clear" w:color="auto" w:fill="FFFFFF"/>
        <w:spacing w:before="0" w:beforeAutospacing="0" w:after="0" w:afterAutospacing="0"/>
        <w:ind w:left="360" w:right="-185"/>
        <w:jc w:val="both"/>
        <w:rPr>
          <w:bCs/>
          <w:color w:val="FF0000"/>
        </w:rPr>
      </w:pPr>
    </w:p>
    <w:p w:rsidR="00C132A0" w:rsidRPr="00D07CA2" w:rsidRDefault="00C132A0" w:rsidP="005567D1">
      <w:pPr>
        <w:pStyle w:val="af3"/>
        <w:shd w:val="clear" w:color="auto" w:fill="FFFFFF"/>
        <w:spacing w:before="0" w:beforeAutospacing="0" w:after="0" w:afterAutospacing="0"/>
        <w:ind w:left="-540" w:right="-185"/>
        <w:jc w:val="center"/>
        <w:rPr>
          <w:b/>
          <w:bCs/>
        </w:rPr>
      </w:pPr>
      <w:r w:rsidRPr="00D07CA2">
        <w:rPr>
          <w:rStyle w:val="arefseq"/>
          <w:b/>
          <w:bCs/>
        </w:rPr>
        <w:t>8.</w:t>
      </w:r>
      <w:r w:rsidRPr="00D07CA2">
        <w:rPr>
          <w:rStyle w:val="apple-converted-space"/>
        </w:rPr>
        <w:t> </w:t>
      </w:r>
      <w:r w:rsidRPr="00D07CA2">
        <w:rPr>
          <w:b/>
          <w:bCs/>
        </w:rPr>
        <w:t>ОТВЕТСТВЕННОСТЬ СТОРОН</w:t>
      </w:r>
    </w:p>
    <w:p w:rsidR="00D032B1" w:rsidRPr="00D07CA2" w:rsidRDefault="00E55C1C" w:rsidP="00D032B1">
      <w:pPr>
        <w:pStyle w:val="af3"/>
        <w:numPr>
          <w:ilvl w:val="1"/>
          <w:numId w:val="29"/>
        </w:numPr>
        <w:shd w:val="clear" w:color="auto" w:fill="FFFFFF"/>
        <w:spacing w:before="0" w:beforeAutospacing="0" w:after="0" w:afterAutospacing="0"/>
        <w:ind w:left="0" w:right="-185" w:hanging="567"/>
        <w:jc w:val="both"/>
        <w:rPr>
          <w:bCs/>
        </w:rPr>
      </w:pPr>
      <w:bookmarkStart w:id="6" w:name="seq22360989"/>
      <w:r w:rsidRPr="00D07CA2">
        <w:rPr>
          <w:bCs/>
        </w:rPr>
        <w:t xml:space="preserve">За нарушение предусмотренных Договором сроков выполнения работ Подрядчик по требованию Заказчика уплачивает пени в размере </w:t>
      </w:r>
      <w:r w:rsidR="00406E32" w:rsidRPr="00D07CA2">
        <w:rPr>
          <w:bCs/>
        </w:rPr>
        <w:t>0,01</w:t>
      </w:r>
      <w:r w:rsidR="00602D59" w:rsidRPr="00D07CA2">
        <w:rPr>
          <w:bCs/>
        </w:rPr>
        <w:t>%</w:t>
      </w:r>
      <w:r w:rsidRPr="00D07CA2">
        <w:rPr>
          <w:bCs/>
        </w:rPr>
        <w:t xml:space="preserve"> от стоимости невыполненных работ за каждый день просрочки.</w:t>
      </w:r>
    </w:p>
    <w:p w:rsidR="00D032B1" w:rsidRPr="00D07CA2" w:rsidRDefault="00D032B1" w:rsidP="00D032B1">
      <w:pPr>
        <w:pStyle w:val="af3"/>
        <w:numPr>
          <w:ilvl w:val="1"/>
          <w:numId w:val="29"/>
        </w:numPr>
        <w:shd w:val="clear" w:color="auto" w:fill="FFFFFF"/>
        <w:spacing w:before="0" w:beforeAutospacing="0" w:after="0" w:afterAutospacing="0"/>
        <w:ind w:left="0" w:right="-185" w:hanging="567"/>
        <w:jc w:val="both"/>
        <w:rPr>
          <w:bCs/>
        </w:rPr>
      </w:pPr>
      <w:r w:rsidRPr="00D07CA2">
        <w:rPr>
          <w:bCs/>
        </w:rPr>
        <w:t>Подрядчик имеет право привлекать к выполнению работ третьих лиц (субподрядчиков), оставаясь ответственным перед Заказчиком за их действия (бездействия).</w:t>
      </w:r>
    </w:p>
    <w:p w:rsidR="00E55C1C" w:rsidRPr="00D07CA2" w:rsidRDefault="00E55C1C" w:rsidP="00602D59">
      <w:pPr>
        <w:pStyle w:val="af3"/>
        <w:numPr>
          <w:ilvl w:val="1"/>
          <w:numId w:val="29"/>
        </w:numPr>
        <w:shd w:val="clear" w:color="auto" w:fill="FFFFFF"/>
        <w:spacing w:before="0" w:beforeAutospacing="0" w:after="0" w:afterAutospacing="0"/>
        <w:ind w:left="0" w:right="-185" w:hanging="567"/>
        <w:jc w:val="both"/>
        <w:rPr>
          <w:bCs/>
        </w:rPr>
      </w:pPr>
      <w:r w:rsidRPr="00D07CA2">
        <w:rPr>
          <w:bCs/>
        </w:rPr>
        <w:t xml:space="preserve">За нарушение предусмотренных Договором сроков оплаты работ </w:t>
      </w:r>
      <w:r w:rsidR="00F278B4" w:rsidRPr="00D07CA2">
        <w:rPr>
          <w:bCs/>
        </w:rPr>
        <w:t>Заказчик</w:t>
      </w:r>
      <w:r w:rsidRPr="00D07CA2">
        <w:rPr>
          <w:bCs/>
        </w:rPr>
        <w:t xml:space="preserve"> по требованию </w:t>
      </w:r>
      <w:r w:rsidR="00F278B4" w:rsidRPr="00D07CA2">
        <w:rPr>
          <w:bCs/>
        </w:rPr>
        <w:t>Подрядчика</w:t>
      </w:r>
      <w:r w:rsidRPr="00D07CA2">
        <w:rPr>
          <w:bCs/>
        </w:rPr>
        <w:t xml:space="preserve"> оплачивает пени в </w:t>
      </w:r>
      <w:r w:rsidR="00406E32" w:rsidRPr="00D07CA2">
        <w:rPr>
          <w:bCs/>
        </w:rPr>
        <w:t>размере 0,01</w:t>
      </w:r>
      <w:r w:rsidR="00602D59" w:rsidRPr="00D07CA2">
        <w:rPr>
          <w:bCs/>
        </w:rPr>
        <w:t>%</w:t>
      </w:r>
      <w:r w:rsidRPr="00D07CA2">
        <w:rPr>
          <w:bCs/>
        </w:rPr>
        <w:t xml:space="preserve"> от подлежащей оплате суммы задолженности за каждый день просрочки. </w:t>
      </w:r>
    </w:p>
    <w:p w:rsidR="00EE62D0" w:rsidRPr="00D07CA2" w:rsidRDefault="00EE62D0" w:rsidP="005567D1">
      <w:pPr>
        <w:pStyle w:val="af3"/>
        <w:shd w:val="clear" w:color="auto" w:fill="FFFFFF"/>
        <w:spacing w:before="0" w:beforeAutospacing="0" w:after="0" w:afterAutospacing="0"/>
        <w:ind w:right="-185"/>
        <w:rPr>
          <w:rStyle w:val="arefseq"/>
          <w:b/>
          <w:bCs/>
        </w:rPr>
      </w:pPr>
    </w:p>
    <w:p w:rsidR="00EE62D0" w:rsidRPr="00D07CA2" w:rsidRDefault="00EE62D0" w:rsidP="005567D1">
      <w:pPr>
        <w:pStyle w:val="af3"/>
        <w:shd w:val="clear" w:color="auto" w:fill="FFFFFF"/>
        <w:spacing w:before="0" w:beforeAutospacing="0" w:after="0" w:afterAutospacing="0"/>
        <w:ind w:left="-540" w:right="-185"/>
        <w:jc w:val="center"/>
        <w:rPr>
          <w:rStyle w:val="arefseq"/>
          <w:b/>
          <w:bCs/>
        </w:rPr>
      </w:pPr>
      <w:bookmarkStart w:id="7" w:name="seq22563524"/>
      <w:bookmarkEnd w:id="6"/>
    </w:p>
    <w:p w:rsidR="00C132A0" w:rsidRPr="00D07CA2" w:rsidRDefault="00C132A0" w:rsidP="005567D1">
      <w:pPr>
        <w:pStyle w:val="af3"/>
        <w:shd w:val="clear" w:color="auto" w:fill="FFFFFF"/>
        <w:spacing w:before="0" w:beforeAutospacing="0" w:after="0" w:afterAutospacing="0"/>
        <w:ind w:left="-540" w:right="-185"/>
        <w:jc w:val="center"/>
        <w:rPr>
          <w:b/>
          <w:bCs/>
        </w:rPr>
      </w:pPr>
      <w:r w:rsidRPr="00D07CA2">
        <w:rPr>
          <w:rStyle w:val="arefseq"/>
          <w:b/>
          <w:bCs/>
        </w:rPr>
        <w:t>9.</w:t>
      </w:r>
      <w:bookmarkEnd w:id="7"/>
      <w:r w:rsidRPr="00D07CA2">
        <w:rPr>
          <w:rStyle w:val="apple-converted-space"/>
        </w:rPr>
        <w:t> </w:t>
      </w:r>
      <w:bookmarkStart w:id="8" w:name="seq22563525"/>
      <w:r w:rsidRPr="00D07CA2">
        <w:rPr>
          <w:b/>
          <w:bCs/>
        </w:rPr>
        <w:t>ИЗМЕНЕНИЕ И РАСТОРЖЕНИЕ ДОГОВОРА</w:t>
      </w:r>
    </w:p>
    <w:bookmarkEnd w:id="8"/>
    <w:p w:rsidR="00A762D1" w:rsidRPr="00D07CA2" w:rsidRDefault="00A762D1" w:rsidP="00A762D1">
      <w:pPr>
        <w:pStyle w:val="af3"/>
        <w:numPr>
          <w:ilvl w:val="1"/>
          <w:numId w:val="43"/>
        </w:numPr>
        <w:shd w:val="clear" w:color="auto" w:fill="FFFFFF"/>
        <w:spacing w:before="0" w:beforeAutospacing="0" w:after="0" w:afterAutospacing="0"/>
        <w:ind w:left="0" w:right="-185" w:hanging="567"/>
        <w:jc w:val="both"/>
      </w:pPr>
      <w:r w:rsidRPr="00D07CA2">
        <w:t>Любые изменения и дополнения к Договору, а также расторжение Договора возможны только при наличии письменного согласования Кредитора.</w:t>
      </w:r>
    </w:p>
    <w:p w:rsidR="008214BC" w:rsidRPr="00D07CA2" w:rsidRDefault="008214BC" w:rsidP="00A762D1">
      <w:pPr>
        <w:pStyle w:val="af3"/>
        <w:numPr>
          <w:ilvl w:val="1"/>
          <w:numId w:val="43"/>
        </w:numPr>
        <w:shd w:val="clear" w:color="auto" w:fill="FFFFFF"/>
        <w:spacing w:before="0" w:beforeAutospacing="0" w:after="0" w:afterAutospacing="0"/>
        <w:ind w:left="0" w:right="-185" w:hanging="567"/>
        <w:jc w:val="both"/>
        <w:rPr>
          <w:color w:val="000000" w:themeColor="text1"/>
        </w:rPr>
      </w:pPr>
      <w:r w:rsidRPr="00D07CA2">
        <w:rPr>
          <w:color w:val="000000" w:themeColor="text1"/>
        </w:rPr>
        <w:t>В случае расторжения/ прекращения (по любым основаниям, кроме над</w:t>
      </w:r>
      <w:r w:rsidR="00F61964" w:rsidRPr="00D07CA2">
        <w:rPr>
          <w:color w:val="000000" w:themeColor="text1"/>
        </w:rPr>
        <w:t>лежащего исполнения)/ признания</w:t>
      </w:r>
      <w:r w:rsidRPr="00D07CA2">
        <w:rPr>
          <w:color w:val="000000" w:themeColor="text1"/>
        </w:rPr>
        <w:t xml:space="preserve"> незаключенной сделкой/ недействительной сделкой Договора Заказчик </w:t>
      </w:r>
      <w:r w:rsidRPr="00D07CA2">
        <w:rPr>
          <w:bCs/>
          <w:color w:val="000000" w:themeColor="text1"/>
        </w:rPr>
        <w:t xml:space="preserve">поручает Подрядчику в течение </w:t>
      </w:r>
      <w:r w:rsidRPr="00D07CA2">
        <w:rPr>
          <w:color w:val="000000" w:themeColor="text1"/>
        </w:rPr>
        <w:t>60</w:t>
      </w:r>
      <w:r w:rsidRPr="00D07CA2">
        <w:rPr>
          <w:bCs/>
          <w:color w:val="000000" w:themeColor="text1"/>
        </w:rPr>
        <w:t xml:space="preserve"> (Шестидесяти</w:t>
      </w:r>
      <w:r w:rsidRPr="00D07CA2">
        <w:rPr>
          <w:color w:val="000000" w:themeColor="text1"/>
        </w:rPr>
        <w:t>) рабочих дней со дня подписания соглашения о расторжении Договора/ прекращения (по любым основаниям, кроме надлежащего исполнения)/ вступления в силу решения суда о признании незаключенной/ недействительной сделкой Договора</w:t>
      </w:r>
      <w:r w:rsidRPr="00D07CA2">
        <w:rPr>
          <w:bCs/>
          <w:color w:val="000000" w:themeColor="text1"/>
        </w:rPr>
        <w:t xml:space="preserve"> перечислить полученные по </w:t>
      </w:r>
      <w:r w:rsidR="00A762D1" w:rsidRPr="00D07CA2">
        <w:rPr>
          <w:bCs/>
          <w:color w:val="000000" w:themeColor="text1"/>
        </w:rPr>
        <w:t>Д</w:t>
      </w:r>
      <w:r w:rsidRPr="00D07CA2">
        <w:rPr>
          <w:bCs/>
          <w:color w:val="000000" w:themeColor="text1"/>
        </w:rPr>
        <w:t xml:space="preserve">оговору денежные средства в счет возврата </w:t>
      </w:r>
      <w:r w:rsidRPr="00D07CA2">
        <w:rPr>
          <w:color w:val="000000" w:themeColor="text1"/>
        </w:rPr>
        <w:t xml:space="preserve">в порядке ст. 313 Гражданского кодекса Российской Федерации, </w:t>
      </w:r>
      <w:r w:rsidRPr="00D07CA2">
        <w:rPr>
          <w:bCs/>
          <w:color w:val="000000" w:themeColor="text1"/>
          <w:shd w:val="clear" w:color="auto" w:fill="FFFFFF"/>
        </w:rPr>
        <w:t>за вычетом стоимости приобретенного Подрядчиком материала и выполненных работ, определяемой согласно смете</w:t>
      </w:r>
      <w:r w:rsidRPr="00D07CA2">
        <w:rPr>
          <w:color w:val="000000" w:themeColor="text1"/>
          <w:shd w:val="clear" w:color="auto" w:fill="FFFFFF"/>
        </w:rPr>
        <w:t>,</w:t>
      </w:r>
      <w:r w:rsidRPr="00D07CA2">
        <w:rPr>
          <w:bCs/>
          <w:color w:val="000000" w:themeColor="text1"/>
        </w:rPr>
        <w:t xml:space="preserve"> распределив следующим образом:</w:t>
      </w:r>
    </w:p>
    <w:p w:rsidR="008214BC" w:rsidRPr="00D07CA2" w:rsidRDefault="00A762D1" w:rsidP="008214BC">
      <w:pPr>
        <w:pStyle w:val="ad"/>
        <w:numPr>
          <w:ilvl w:val="0"/>
          <w:numId w:val="32"/>
        </w:numPr>
        <w:ind w:left="448" w:hanging="448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7CA2">
        <w:rPr>
          <w:rFonts w:ascii="Times New Roman" w:hAnsi="Times New Roman"/>
          <w:color w:val="000000" w:themeColor="text1"/>
          <w:sz w:val="24"/>
          <w:szCs w:val="24"/>
        </w:rPr>
        <w:t>Кредитные средства</w:t>
      </w:r>
      <w:r w:rsidR="008214BC" w:rsidRPr="00D07CA2">
        <w:rPr>
          <w:rFonts w:ascii="Times New Roman" w:hAnsi="Times New Roman"/>
          <w:color w:val="000000" w:themeColor="text1"/>
          <w:sz w:val="24"/>
          <w:szCs w:val="24"/>
        </w:rPr>
        <w:t xml:space="preserve"> на счет Кредитора в погашение обязательств за Заемщика по Кредитному договору (с указанием данного назначения платежа, а также с указанием номера и даты </w:t>
      </w:r>
      <w:r w:rsidRPr="00D07CA2">
        <w:rPr>
          <w:rFonts w:ascii="Times New Roman" w:hAnsi="Times New Roman"/>
          <w:color w:val="000000" w:themeColor="text1"/>
          <w:sz w:val="24"/>
          <w:szCs w:val="24"/>
        </w:rPr>
        <w:t>заключения Кредитного договора);</w:t>
      </w:r>
    </w:p>
    <w:p w:rsidR="008214BC" w:rsidRPr="00D07CA2" w:rsidRDefault="008214BC" w:rsidP="008214BC">
      <w:pPr>
        <w:pStyle w:val="ad"/>
        <w:numPr>
          <w:ilvl w:val="0"/>
          <w:numId w:val="32"/>
        </w:numPr>
        <w:ind w:left="448" w:hanging="448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7CA2">
        <w:rPr>
          <w:rFonts w:ascii="Times New Roman" w:hAnsi="Times New Roman"/>
          <w:color w:val="000000" w:themeColor="text1"/>
          <w:sz w:val="24"/>
          <w:szCs w:val="24"/>
        </w:rPr>
        <w:t xml:space="preserve">остальные денежные средства на текущий счет </w:t>
      </w:r>
      <w:r w:rsidR="00A762D1" w:rsidRPr="00D07CA2">
        <w:rPr>
          <w:rFonts w:ascii="Times New Roman" w:hAnsi="Times New Roman"/>
          <w:color w:val="000000" w:themeColor="text1"/>
          <w:sz w:val="24"/>
          <w:szCs w:val="24"/>
        </w:rPr>
        <w:t>Заказчика, открытый у Кредитора.</w:t>
      </w:r>
    </w:p>
    <w:p w:rsidR="00C132A0" w:rsidRPr="00D07CA2" w:rsidRDefault="00C132A0" w:rsidP="00B502A6">
      <w:pPr>
        <w:pStyle w:val="af3"/>
        <w:shd w:val="clear" w:color="auto" w:fill="FFFFFF"/>
        <w:spacing w:before="0" w:beforeAutospacing="0" w:after="0" w:afterAutospacing="0"/>
        <w:ind w:right="-185"/>
        <w:jc w:val="both"/>
        <w:rPr>
          <w:b/>
          <w:color w:val="FF0000"/>
        </w:rPr>
      </w:pPr>
    </w:p>
    <w:p w:rsidR="00C132A0" w:rsidRPr="00D07CA2" w:rsidRDefault="00C132A0" w:rsidP="005567D1">
      <w:pPr>
        <w:pStyle w:val="af3"/>
        <w:shd w:val="clear" w:color="auto" w:fill="FFFFFF"/>
        <w:spacing w:before="0" w:beforeAutospacing="0" w:after="0" w:afterAutospacing="0"/>
        <w:ind w:left="-540" w:right="-185"/>
        <w:jc w:val="center"/>
        <w:rPr>
          <w:b/>
          <w:bCs/>
        </w:rPr>
      </w:pPr>
      <w:bookmarkStart w:id="9" w:name="seq22811749"/>
      <w:r w:rsidRPr="00D07CA2">
        <w:rPr>
          <w:rStyle w:val="arefseq"/>
          <w:b/>
          <w:bCs/>
        </w:rPr>
        <w:t>10.</w:t>
      </w:r>
      <w:bookmarkEnd w:id="9"/>
      <w:r w:rsidRPr="00D07CA2">
        <w:rPr>
          <w:rStyle w:val="apple-converted-space"/>
        </w:rPr>
        <w:t> </w:t>
      </w:r>
      <w:r w:rsidRPr="00D07CA2">
        <w:rPr>
          <w:b/>
          <w:bCs/>
        </w:rPr>
        <w:t>РАЗРЕШЕНИЕ СПОРОВ</w:t>
      </w:r>
    </w:p>
    <w:p w:rsidR="00C132A0" w:rsidRPr="00D07CA2" w:rsidRDefault="00C132A0" w:rsidP="005567D1">
      <w:pPr>
        <w:pStyle w:val="af3"/>
        <w:shd w:val="clear" w:color="auto" w:fill="FFFFFF"/>
        <w:spacing w:before="0" w:beforeAutospacing="0" w:after="0" w:afterAutospacing="0"/>
        <w:ind w:right="-185" w:hanging="540"/>
        <w:jc w:val="both"/>
      </w:pPr>
      <w:r w:rsidRPr="00D07CA2">
        <w:rPr>
          <w:b/>
          <w:bCs/>
        </w:rPr>
        <w:t>10.1.</w:t>
      </w:r>
      <w:r w:rsidRPr="00D07CA2">
        <w:rPr>
          <w:b/>
          <w:bCs/>
        </w:rPr>
        <w:tab/>
      </w:r>
      <w:r w:rsidRPr="00D07CA2">
        <w:t>До предъявления иска, вытекающего из Договора, Сторона, считающая, что ее права нарушены, обязана направить другой стороне письменную претензию.</w:t>
      </w:r>
    </w:p>
    <w:p w:rsidR="00C132A0" w:rsidRPr="00D07CA2" w:rsidRDefault="00C132A0" w:rsidP="005567D1">
      <w:pPr>
        <w:pStyle w:val="af3"/>
        <w:shd w:val="clear" w:color="auto" w:fill="FFFFFF"/>
        <w:spacing w:before="0" w:beforeAutospacing="0" w:after="0" w:afterAutospacing="0"/>
        <w:ind w:right="-185" w:hanging="540"/>
        <w:jc w:val="both"/>
      </w:pPr>
      <w:r w:rsidRPr="00D07CA2">
        <w:rPr>
          <w:b/>
        </w:rPr>
        <w:t>10.2.</w:t>
      </w:r>
      <w:r w:rsidRPr="00D07CA2">
        <w:tab/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</w:p>
    <w:p w:rsidR="00C132A0" w:rsidRPr="00D07CA2" w:rsidRDefault="00C132A0" w:rsidP="005567D1">
      <w:pPr>
        <w:pStyle w:val="af3"/>
        <w:shd w:val="clear" w:color="auto" w:fill="FFFFFF"/>
        <w:spacing w:before="0" w:beforeAutospacing="0" w:after="0" w:afterAutospacing="0"/>
        <w:ind w:right="-185" w:hanging="540"/>
        <w:jc w:val="both"/>
      </w:pPr>
      <w:r w:rsidRPr="00D07CA2">
        <w:rPr>
          <w:b/>
        </w:rPr>
        <w:t>10.3.</w:t>
      </w:r>
      <w:r w:rsidRPr="00D07CA2">
        <w:rPr>
          <w:b/>
        </w:rPr>
        <w:tab/>
      </w:r>
      <w:r w:rsidRPr="00D07CA2">
        <w:t>Сторона, получившая претензию, обязана ее рассмотреть и в течение 15 (пятнадцати) дней направить письменный мотивированный ответ другой стороне.</w:t>
      </w:r>
    </w:p>
    <w:p w:rsidR="00C132A0" w:rsidRPr="00D07CA2" w:rsidRDefault="00C132A0" w:rsidP="005567D1">
      <w:pPr>
        <w:pStyle w:val="af3"/>
        <w:shd w:val="clear" w:color="auto" w:fill="FFFFFF"/>
        <w:spacing w:before="0" w:beforeAutospacing="0" w:after="0" w:afterAutospacing="0"/>
        <w:ind w:right="-185" w:hanging="540"/>
        <w:jc w:val="both"/>
      </w:pPr>
      <w:r w:rsidRPr="00D07CA2">
        <w:rPr>
          <w:b/>
        </w:rPr>
        <w:t>10.4.</w:t>
      </w:r>
      <w:r w:rsidRPr="00D07CA2">
        <w:rPr>
          <w:b/>
        </w:rPr>
        <w:tab/>
      </w:r>
      <w:r w:rsidRPr="00D07CA2">
        <w:t>В случае неполучения ответа на претензию либо несогласия с ответом заинтересованная сторона вправе обратиться в суд.</w:t>
      </w:r>
    </w:p>
    <w:p w:rsidR="00C132A0" w:rsidRPr="00D07CA2" w:rsidRDefault="00C132A0" w:rsidP="005567D1">
      <w:pPr>
        <w:pStyle w:val="af3"/>
        <w:shd w:val="clear" w:color="auto" w:fill="FFFFFF"/>
        <w:spacing w:before="0" w:beforeAutospacing="0" w:after="0" w:afterAutospacing="0"/>
        <w:ind w:right="-185" w:hanging="540"/>
        <w:jc w:val="both"/>
      </w:pPr>
    </w:p>
    <w:p w:rsidR="00C132A0" w:rsidRPr="00D07CA2" w:rsidRDefault="00C132A0" w:rsidP="005567D1">
      <w:pPr>
        <w:pStyle w:val="af3"/>
        <w:shd w:val="clear" w:color="auto" w:fill="FFFFFF"/>
        <w:spacing w:before="0" w:beforeAutospacing="0" w:after="0" w:afterAutospacing="0"/>
        <w:ind w:left="-540" w:right="-185"/>
        <w:jc w:val="center"/>
        <w:rPr>
          <w:b/>
          <w:bCs/>
        </w:rPr>
      </w:pPr>
      <w:bookmarkStart w:id="10" w:name="seq23030044"/>
      <w:r w:rsidRPr="00D07CA2">
        <w:rPr>
          <w:rStyle w:val="placeholder"/>
          <w:b/>
          <w:iCs/>
        </w:rPr>
        <w:t>11</w:t>
      </w:r>
      <w:r w:rsidRPr="00D07CA2">
        <w:rPr>
          <w:rStyle w:val="arefseq"/>
          <w:b/>
          <w:bCs/>
        </w:rPr>
        <w:t>.</w:t>
      </w:r>
      <w:bookmarkEnd w:id="10"/>
      <w:r w:rsidRPr="00D07CA2">
        <w:rPr>
          <w:rStyle w:val="apple-converted-space"/>
        </w:rPr>
        <w:t> </w:t>
      </w:r>
      <w:r w:rsidRPr="00D07CA2">
        <w:rPr>
          <w:b/>
          <w:bCs/>
        </w:rPr>
        <w:t>ЗАКЛЮЧИТЕЛЬНЫЕ ПОЛОЖЕНИЯ</w:t>
      </w:r>
    </w:p>
    <w:p w:rsidR="00AC31F7" w:rsidRPr="00D07CA2" w:rsidRDefault="00AC31F7" w:rsidP="00A762D1">
      <w:pPr>
        <w:pStyle w:val="af3"/>
        <w:shd w:val="clear" w:color="auto" w:fill="FFFFFF"/>
        <w:spacing w:before="0" w:beforeAutospacing="0" w:after="0" w:afterAutospacing="0"/>
        <w:ind w:right="-185" w:hanging="540"/>
        <w:jc w:val="both"/>
      </w:pPr>
      <w:r w:rsidRPr="00D07CA2">
        <w:rPr>
          <w:b/>
          <w:bCs/>
        </w:rPr>
        <w:t>11.1.</w:t>
      </w:r>
      <w:r w:rsidRPr="00D07CA2">
        <w:rPr>
          <w:b/>
          <w:bCs/>
        </w:rPr>
        <w:tab/>
      </w:r>
      <w:r w:rsidRPr="00D07CA2">
        <w:t xml:space="preserve">Договор вступает в силу </w:t>
      </w:r>
      <w:r w:rsidR="00A762D1" w:rsidRPr="00D07CA2">
        <w:t xml:space="preserve">после подписания </w:t>
      </w:r>
      <w:r w:rsidRPr="00D07CA2">
        <w:t xml:space="preserve">и действует до выполнения Сторонами своих обязательств. </w:t>
      </w:r>
    </w:p>
    <w:p w:rsidR="00AC31F7" w:rsidRPr="00D07CA2" w:rsidRDefault="00AC31F7" w:rsidP="00AC31F7">
      <w:pPr>
        <w:pStyle w:val="af3"/>
        <w:shd w:val="clear" w:color="auto" w:fill="FFFFFF"/>
        <w:spacing w:before="0" w:beforeAutospacing="0" w:after="0" w:afterAutospacing="0"/>
        <w:ind w:right="-185" w:hanging="540"/>
        <w:jc w:val="both"/>
        <w:rPr>
          <w:b/>
        </w:rPr>
      </w:pPr>
      <w:r w:rsidRPr="00D07CA2">
        <w:rPr>
          <w:b/>
          <w:bCs/>
        </w:rPr>
        <w:t>11.</w:t>
      </w:r>
      <w:r w:rsidR="00A762D1" w:rsidRPr="00D07CA2">
        <w:rPr>
          <w:b/>
          <w:bCs/>
        </w:rPr>
        <w:t>2</w:t>
      </w:r>
      <w:r w:rsidRPr="00D07CA2">
        <w:rPr>
          <w:b/>
          <w:bCs/>
        </w:rPr>
        <w:t>.</w:t>
      </w:r>
      <w:r w:rsidRPr="00D07CA2">
        <w:rPr>
          <w:b/>
          <w:bCs/>
        </w:rPr>
        <w:tab/>
      </w:r>
      <w:r w:rsidRPr="00D07CA2"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Сторонами любым из следующих способов:</w:t>
      </w:r>
    </w:p>
    <w:p w:rsidR="00AC31F7" w:rsidRPr="00D07CA2" w:rsidRDefault="00AC31F7" w:rsidP="00AC31F7">
      <w:pPr>
        <w:shd w:val="clear" w:color="auto" w:fill="FFFFFF"/>
        <w:ind w:right="-185"/>
        <w:jc w:val="both"/>
        <w:rPr>
          <w:rFonts w:ascii="Times New Roman" w:hAnsi="Times New Roman"/>
          <w:sz w:val="24"/>
          <w:szCs w:val="24"/>
        </w:rPr>
      </w:pPr>
      <w:r w:rsidRPr="00D07CA2">
        <w:rPr>
          <w:rFonts w:ascii="Times New Roman" w:hAnsi="Times New Roman"/>
          <w:sz w:val="24"/>
          <w:szCs w:val="24"/>
        </w:rPr>
        <w:lastRenderedPageBreak/>
        <w:t xml:space="preserve">- нарочным (курьерской доставкой). Факт получения документа должен </w:t>
      </w:r>
      <w:r w:rsidR="00401D6A" w:rsidRPr="00D07CA2">
        <w:rPr>
          <w:rFonts w:ascii="Times New Roman" w:hAnsi="Times New Roman"/>
          <w:sz w:val="24"/>
          <w:szCs w:val="24"/>
        </w:rPr>
        <w:t>подтверждаться распиской</w:t>
      </w:r>
      <w:r w:rsidRPr="00D07CA2">
        <w:rPr>
          <w:rFonts w:ascii="Times New Roman" w:hAnsi="Times New Roman"/>
          <w:sz w:val="24"/>
          <w:szCs w:val="24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документ,</w:t>
      </w:r>
    </w:p>
    <w:p w:rsidR="00AC31F7" w:rsidRPr="00D07CA2" w:rsidRDefault="00AC31F7" w:rsidP="00AC31F7">
      <w:pPr>
        <w:shd w:val="clear" w:color="auto" w:fill="FFFFFF"/>
        <w:ind w:right="-185"/>
        <w:jc w:val="both"/>
        <w:rPr>
          <w:rFonts w:ascii="Times New Roman" w:hAnsi="Times New Roman"/>
          <w:sz w:val="24"/>
          <w:szCs w:val="24"/>
        </w:rPr>
      </w:pPr>
      <w:r w:rsidRPr="00D07CA2">
        <w:rPr>
          <w:rFonts w:ascii="Times New Roman" w:hAnsi="Times New Roman"/>
          <w:sz w:val="24"/>
          <w:szCs w:val="24"/>
        </w:rPr>
        <w:t>- заказным письмом с уведомлением о вручении,</w:t>
      </w:r>
    </w:p>
    <w:p w:rsidR="00AC31F7" w:rsidRPr="00D07CA2" w:rsidRDefault="00AC31F7" w:rsidP="00AC31F7">
      <w:pPr>
        <w:shd w:val="clear" w:color="auto" w:fill="FFFFFF"/>
        <w:ind w:right="-185"/>
        <w:jc w:val="both"/>
        <w:rPr>
          <w:rFonts w:ascii="Times New Roman" w:hAnsi="Times New Roman"/>
          <w:sz w:val="24"/>
          <w:szCs w:val="24"/>
        </w:rPr>
      </w:pPr>
      <w:r w:rsidRPr="00D07CA2">
        <w:rPr>
          <w:rFonts w:ascii="Times New Roman" w:hAnsi="Times New Roman"/>
          <w:sz w:val="24"/>
          <w:szCs w:val="24"/>
        </w:rPr>
        <w:t>- ценным письмом с описью вложения,</w:t>
      </w:r>
    </w:p>
    <w:p w:rsidR="00AC31F7" w:rsidRPr="00D07CA2" w:rsidRDefault="00AC31F7" w:rsidP="00AC31F7">
      <w:pPr>
        <w:shd w:val="clear" w:color="auto" w:fill="FFFFFF"/>
        <w:ind w:right="-185"/>
        <w:jc w:val="both"/>
        <w:rPr>
          <w:rFonts w:ascii="Times New Roman" w:hAnsi="Times New Roman"/>
          <w:sz w:val="24"/>
          <w:szCs w:val="24"/>
        </w:rPr>
      </w:pPr>
      <w:r w:rsidRPr="00D07CA2">
        <w:rPr>
          <w:rFonts w:ascii="Times New Roman" w:hAnsi="Times New Roman"/>
          <w:sz w:val="24"/>
          <w:szCs w:val="24"/>
        </w:rPr>
        <w:t>- электронной почтой,</w:t>
      </w:r>
    </w:p>
    <w:p w:rsidR="00AC31F7" w:rsidRPr="00D07CA2" w:rsidRDefault="00AC31F7" w:rsidP="00AC31F7">
      <w:pPr>
        <w:shd w:val="clear" w:color="auto" w:fill="FFFFFF"/>
        <w:ind w:right="-185"/>
        <w:jc w:val="both"/>
        <w:rPr>
          <w:rFonts w:ascii="Times New Roman" w:hAnsi="Times New Roman"/>
          <w:sz w:val="24"/>
          <w:szCs w:val="24"/>
        </w:rPr>
      </w:pPr>
      <w:r w:rsidRPr="00D07CA2">
        <w:rPr>
          <w:rFonts w:ascii="Times New Roman" w:hAnsi="Times New Roman"/>
          <w:sz w:val="24"/>
          <w:szCs w:val="24"/>
        </w:rPr>
        <w:t>- факсом,</w:t>
      </w:r>
    </w:p>
    <w:p w:rsidR="00AC31F7" w:rsidRPr="00D07CA2" w:rsidRDefault="00AC31F7" w:rsidP="00AC31F7">
      <w:pPr>
        <w:shd w:val="clear" w:color="auto" w:fill="FFFFFF"/>
        <w:ind w:right="-185"/>
        <w:jc w:val="both"/>
        <w:rPr>
          <w:rFonts w:ascii="Times New Roman" w:hAnsi="Times New Roman"/>
          <w:sz w:val="24"/>
          <w:szCs w:val="24"/>
        </w:rPr>
      </w:pPr>
      <w:r w:rsidRPr="00D07CA2">
        <w:rPr>
          <w:rFonts w:ascii="Times New Roman" w:hAnsi="Times New Roman"/>
          <w:sz w:val="24"/>
          <w:szCs w:val="24"/>
        </w:rPr>
        <w:t>- телеграммой,</w:t>
      </w:r>
    </w:p>
    <w:p w:rsidR="00AC31F7" w:rsidRPr="00D07CA2" w:rsidRDefault="00AC31F7" w:rsidP="00AC31F7">
      <w:pPr>
        <w:shd w:val="clear" w:color="auto" w:fill="FFFFFF"/>
        <w:ind w:right="-185"/>
        <w:jc w:val="both"/>
        <w:rPr>
          <w:rFonts w:ascii="Times New Roman" w:hAnsi="Times New Roman"/>
          <w:sz w:val="24"/>
          <w:szCs w:val="24"/>
        </w:rPr>
      </w:pPr>
      <w:r w:rsidRPr="00D07CA2">
        <w:rPr>
          <w:rFonts w:ascii="Times New Roman" w:hAnsi="Times New Roman"/>
          <w:sz w:val="24"/>
          <w:szCs w:val="24"/>
        </w:rPr>
        <w:t xml:space="preserve">- телефонограммой с обязательной аудиозаписью телефонного разговора и фиксированием в журнале исходящих телефонограмм даты, времени её передачи и лиц, передавших и принявших уведомление, </w:t>
      </w:r>
    </w:p>
    <w:p w:rsidR="00AC31F7" w:rsidRPr="00D07CA2" w:rsidRDefault="00AC31F7" w:rsidP="00AC31F7">
      <w:pPr>
        <w:numPr>
          <w:ilvl w:val="1"/>
          <w:numId w:val="28"/>
        </w:numPr>
        <w:shd w:val="clear" w:color="auto" w:fill="FFFFFF"/>
        <w:ind w:right="-185"/>
        <w:jc w:val="both"/>
        <w:rPr>
          <w:rFonts w:ascii="Times New Roman" w:hAnsi="Times New Roman"/>
          <w:sz w:val="24"/>
          <w:szCs w:val="24"/>
        </w:rPr>
      </w:pPr>
      <w:r w:rsidRPr="00D07CA2">
        <w:rPr>
          <w:rFonts w:ascii="Times New Roman" w:hAnsi="Times New Roman"/>
          <w:sz w:val="24"/>
          <w:szCs w:val="24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</w:p>
    <w:p w:rsidR="00A93622" w:rsidRPr="001E7D26" w:rsidRDefault="00AC31F7" w:rsidP="001E7D26">
      <w:pPr>
        <w:numPr>
          <w:ilvl w:val="1"/>
          <w:numId w:val="28"/>
        </w:numPr>
        <w:shd w:val="clear" w:color="auto" w:fill="FFFFFF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D07CA2">
        <w:rPr>
          <w:rFonts w:ascii="Times New Roman" w:hAnsi="Times New Roman"/>
          <w:sz w:val="24"/>
          <w:szCs w:val="24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A93622" w:rsidRDefault="00A93622" w:rsidP="00A93622">
      <w:pPr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A93622" w:rsidRDefault="00A93622" w:rsidP="00A93622">
      <w:pPr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A93622" w:rsidRPr="00A93622" w:rsidRDefault="00A93622" w:rsidP="00A93622">
      <w:pPr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A93622">
        <w:rPr>
          <w:rFonts w:ascii="Times New Roman" w:hAnsi="Times New Roman"/>
          <w:b/>
          <w:snapToGrid w:val="0"/>
          <w:sz w:val="24"/>
          <w:szCs w:val="24"/>
        </w:rPr>
        <w:t>Адреса и реквизиты сторон.</w:t>
      </w:r>
    </w:p>
    <w:tbl>
      <w:tblPr>
        <w:tblW w:w="8772" w:type="dxa"/>
        <w:tblLayout w:type="fixed"/>
        <w:tblLook w:val="01E0" w:firstRow="1" w:lastRow="1" w:firstColumn="1" w:lastColumn="1" w:noHBand="0" w:noVBand="0"/>
      </w:tblPr>
      <w:tblGrid>
        <w:gridCol w:w="4440"/>
        <w:gridCol w:w="236"/>
        <w:gridCol w:w="4096"/>
      </w:tblGrid>
      <w:tr w:rsidR="00A93622" w:rsidRPr="00A93622" w:rsidTr="001E7D26">
        <w:trPr>
          <w:trHeight w:val="447"/>
        </w:trPr>
        <w:tc>
          <w:tcPr>
            <w:tcW w:w="4440" w:type="dxa"/>
          </w:tcPr>
          <w:p w:rsidR="00A93622" w:rsidRPr="00A93622" w:rsidRDefault="00A93622" w:rsidP="001E7D26">
            <w:pPr>
              <w:spacing w:before="200"/>
              <w:ind w:right="22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A93622" w:rsidRPr="00A93622" w:rsidRDefault="00A93622" w:rsidP="001E7D26">
            <w:pPr>
              <w:spacing w:before="200"/>
              <w:ind w:right="22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9362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ЗАКАЗЧИК:</w:t>
            </w:r>
          </w:p>
        </w:tc>
        <w:tc>
          <w:tcPr>
            <w:tcW w:w="4332" w:type="dxa"/>
            <w:gridSpan w:val="2"/>
          </w:tcPr>
          <w:p w:rsidR="00A93622" w:rsidRPr="00A93622" w:rsidRDefault="00A93622" w:rsidP="001E7D26">
            <w:pPr>
              <w:spacing w:before="200"/>
              <w:ind w:right="22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A93622" w:rsidRPr="00A93622" w:rsidRDefault="00A93622" w:rsidP="001E7D26">
            <w:pPr>
              <w:spacing w:before="200"/>
              <w:ind w:right="22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9362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ПОДРЯДЧИК:</w:t>
            </w:r>
          </w:p>
        </w:tc>
      </w:tr>
      <w:tr w:rsidR="00A93622" w:rsidRPr="00A93622" w:rsidTr="001E7D26">
        <w:trPr>
          <w:trHeight w:val="846"/>
        </w:trPr>
        <w:tc>
          <w:tcPr>
            <w:tcW w:w="4440" w:type="dxa"/>
          </w:tcPr>
          <w:p w:rsidR="00A93622" w:rsidRPr="00A93622" w:rsidRDefault="004024D4" w:rsidP="001E7D26">
            <w:pPr>
              <w:spacing w:before="200"/>
              <w:ind w:right="22"/>
              <w:rPr>
                <w:rFonts w:ascii="Times New Roman" w:hAnsi="Times New Roman"/>
                <w:b/>
                <w:snapToGrid w:val="0"/>
                <w:sz w:val="24"/>
                <w:szCs w:val="24"/>
                <w:lang w:val="en-US"/>
              </w:rPr>
            </w:pPr>
            <w:r w:rsidRPr="004024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ХХХХХХХХХХХХХХХ</w:t>
            </w:r>
          </w:p>
        </w:tc>
        <w:tc>
          <w:tcPr>
            <w:tcW w:w="4332" w:type="dxa"/>
            <w:gridSpan w:val="2"/>
          </w:tcPr>
          <w:p w:rsidR="00A93622" w:rsidRPr="00A93622" w:rsidRDefault="00A93622" w:rsidP="001E7D26">
            <w:pPr>
              <w:spacing w:before="200"/>
              <w:ind w:right="22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9362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ИП Пивченков Дмитрий Александрович</w:t>
            </w:r>
          </w:p>
        </w:tc>
      </w:tr>
      <w:tr w:rsidR="00A93622" w:rsidRPr="00A93622" w:rsidTr="001E7D26">
        <w:trPr>
          <w:trHeight w:val="4656"/>
        </w:trPr>
        <w:tc>
          <w:tcPr>
            <w:tcW w:w="4440" w:type="dxa"/>
          </w:tcPr>
          <w:p w:rsidR="00A93622" w:rsidRPr="00A93622" w:rsidRDefault="00A93622" w:rsidP="001E7D26">
            <w:pPr>
              <w:rPr>
                <w:rFonts w:ascii="Times New Roman" w:hAnsi="Times New Roman"/>
                <w:sz w:val="24"/>
                <w:szCs w:val="24"/>
              </w:rPr>
            </w:pPr>
            <w:r w:rsidRPr="00A93622">
              <w:rPr>
                <w:rFonts w:ascii="Times New Roman" w:hAnsi="Times New Roman"/>
                <w:sz w:val="24"/>
                <w:szCs w:val="24"/>
              </w:rPr>
              <w:t xml:space="preserve">Паспорт гражданина РФ: </w:t>
            </w:r>
          </w:p>
          <w:p w:rsidR="00A93622" w:rsidRPr="004024D4" w:rsidRDefault="00A93622" w:rsidP="001E7D2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3622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  <w:r w:rsidR="004024D4" w:rsidRPr="004024D4">
              <w:rPr>
                <w:rFonts w:ascii="Times New Roman" w:hAnsi="Times New Roman"/>
                <w:color w:val="FF0000"/>
                <w:sz w:val="24"/>
                <w:szCs w:val="24"/>
              </w:rPr>
              <w:t>ХХХХХ</w:t>
            </w:r>
            <w:r w:rsidRPr="00A93622">
              <w:rPr>
                <w:rFonts w:ascii="Times New Roman" w:hAnsi="Times New Roman"/>
                <w:sz w:val="24"/>
                <w:szCs w:val="24"/>
              </w:rPr>
              <w:t>, Выдан</w:t>
            </w:r>
            <w:r w:rsidR="00402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24D4" w:rsidRPr="004024D4">
              <w:rPr>
                <w:rFonts w:ascii="Times New Roman" w:hAnsi="Times New Roman"/>
                <w:color w:val="FF0000"/>
                <w:sz w:val="24"/>
                <w:szCs w:val="24"/>
              </w:rPr>
              <w:t>ХХХХХ</w:t>
            </w:r>
            <w:proofErr w:type="gramStart"/>
            <w:r w:rsidRPr="00A93622">
              <w:rPr>
                <w:rFonts w:ascii="Times New Roman" w:hAnsi="Times New Roman"/>
                <w:sz w:val="24"/>
                <w:szCs w:val="24"/>
              </w:rPr>
              <w:t>,</w:t>
            </w:r>
            <w:r w:rsidR="00CE01B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  <w:proofErr w:type="gramEnd"/>
            <w:r w:rsidR="00CE01B8">
              <w:rPr>
                <w:rFonts w:ascii="Times New Roman" w:hAnsi="Times New Roman"/>
                <w:color w:val="FF0000"/>
                <w:sz w:val="24"/>
                <w:szCs w:val="24"/>
              </w:rPr>
              <w:t>ХХ</w:t>
            </w:r>
          </w:p>
          <w:p w:rsidR="00A93622" w:rsidRPr="004024D4" w:rsidRDefault="00A93622" w:rsidP="001E7D2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93622" w:rsidRPr="00A93622" w:rsidRDefault="00A93622" w:rsidP="001E7D26">
            <w:pPr>
              <w:rPr>
                <w:rStyle w:val="aff"/>
                <w:rFonts w:ascii="Times New Roman" w:hAnsi="Times New Roman"/>
                <w:i w:val="0"/>
                <w:sz w:val="24"/>
                <w:szCs w:val="24"/>
              </w:rPr>
            </w:pPr>
            <w:r w:rsidRPr="00A93622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 w:rsidR="004024D4" w:rsidRPr="004024D4">
              <w:rPr>
                <w:rStyle w:val="aff"/>
                <w:rFonts w:ascii="Times New Roman" w:hAnsi="Times New Roman"/>
                <w:i w:val="0"/>
                <w:color w:val="FF0000"/>
                <w:sz w:val="24"/>
                <w:szCs w:val="24"/>
              </w:rPr>
              <w:t xml:space="preserve">ХХХХ </w:t>
            </w:r>
          </w:p>
          <w:p w:rsidR="00A93622" w:rsidRPr="00A93622" w:rsidRDefault="00A93622" w:rsidP="001E7D26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4024D4" w:rsidRDefault="00A93622" w:rsidP="001E7D26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93622">
              <w:rPr>
                <w:rFonts w:ascii="Times New Roman" w:hAnsi="Times New Roman"/>
                <w:sz w:val="24"/>
                <w:szCs w:val="24"/>
              </w:rPr>
              <w:t xml:space="preserve">СНИЛС </w:t>
            </w:r>
            <w:r w:rsidR="004024D4" w:rsidRPr="004024D4">
              <w:rPr>
                <w:rFonts w:ascii="Times New Roman" w:hAnsi="Times New Roman"/>
                <w:color w:val="FF0000"/>
                <w:sz w:val="24"/>
                <w:szCs w:val="24"/>
              </w:rPr>
              <w:t>ХХХХХ</w:t>
            </w:r>
          </w:p>
          <w:p w:rsidR="00A93622" w:rsidRPr="00A93622" w:rsidRDefault="00CE01B8" w:rsidP="001E7D26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bookmarkStart w:id="11" w:name="_GoBack"/>
            <w:bookmarkEnd w:id="11"/>
            <w:r w:rsidR="004024D4" w:rsidRPr="004024D4">
              <w:rPr>
                <w:rFonts w:ascii="Times New Roman" w:hAnsi="Times New Roman"/>
                <w:color w:val="FF0000"/>
                <w:sz w:val="24"/>
                <w:szCs w:val="24"/>
              </w:rPr>
              <w:t>ХХХХХ</w:t>
            </w:r>
          </w:p>
          <w:p w:rsidR="00A93622" w:rsidRPr="00A93622" w:rsidRDefault="00A93622" w:rsidP="001E7D26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A93622" w:rsidRPr="00A93622" w:rsidRDefault="00A93622" w:rsidP="001E7D26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gridSpan w:val="2"/>
          </w:tcPr>
          <w:p w:rsidR="0085411B" w:rsidRPr="0085411B" w:rsidRDefault="0085411B" w:rsidP="0085411B">
            <w:pPr>
              <w:spacing w:before="200" w:line="21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85411B">
              <w:rPr>
                <w:rFonts w:ascii="Times New Roman" w:hAnsi="Times New Roman"/>
                <w:sz w:val="24"/>
                <w:szCs w:val="24"/>
              </w:rPr>
              <w:t>ИНН:401601384509</w:t>
            </w:r>
          </w:p>
          <w:p w:rsidR="0085411B" w:rsidRPr="0085411B" w:rsidRDefault="0085411B" w:rsidP="0085411B">
            <w:pPr>
              <w:spacing w:before="200" w:line="21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85411B">
              <w:rPr>
                <w:rFonts w:ascii="Times New Roman" w:hAnsi="Times New Roman"/>
                <w:sz w:val="24"/>
                <w:szCs w:val="24"/>
              </w:rPr>
              <w:t xml:space="preserve">Номер счёта: </w:t>
            </w:r>
            <w:r w:rsidRPr="0085411B">
              <w:rPr>
                <w:rFonts w:ascii="Times New Roman" w:hAnsi="Times New Roman"/>
                <w:color w:val="22242A"/>
                <w:sz w:val="24"/>
                <w:szCs w:val="24"/>
                <w:shd w:val="clear" w:color="auto" w:fill="FFFFFF"/>
              </w:rPr>
              <w:t>40802810611430005177</w:t>
            </w:r>
          </w:p>
          <w:p w:rsidR="0085411B" w:rsidRPr="0085411B" w:rsidRDefault="0085411B" w:rsidP="0085411B">
            <w:pPr>
              <w:spacing w:before="200" w:line="21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85411B">
              <w:rPr>
                <w:rFonts w:ascii="Times New Roman" w:hAnsi="Times New Roman"/>
                <w:sz w:val="24"/>
                <w:szCs w:val="24"/>
              </w:rPr>
              <w:t xml:space="preserve">Наименование банка: </w:t>
            </w:r>
            <w:r w:rsidRPr="0085411B">
              <w:rPr>
                <w:rFonts w:ascii="Times New Roman" w:hAnsi="Times New Roman"/>
                <w:color w:val="22242A"/>
                <w:sz w:val="24"/>
                <w:szCs w:val="24"/>
                <w:shd w:val="clear" w:color="auto" w:fill="FFFFFF"/>
              </w:rPr>
              <w:t>ФИЛИАЛ "ЦЕНТРАЛЬНЫЙ" БАНКА ВТБ (ПАО)</w:t>
            </w:r>
            <w:r w:rsidRPr="0085411B">
              <w:rPr>
                <w:rFonts w:ascii="Times New Roman" w:hAnsi="Times New Roman"/>
                <w:sz w:val="24"/>
                <w:szCs w:val="24"/>
              </w:rPr>
              <w:t>БИК:</w:t>
            </w:r>
            <w:r w:rsidRPr="0085411B">
              <w:rPr>
                <w:rFonts w:ascii="Times New Roman" w:hAnsi="Times New Roman"/>
                <w:color w:val="22242A"/>
                <w:sz w:val="24"/>
                <w:szCs w:val="24"/>
                <w:shd w:val="clear" w:color="auto" w:fill="FFFFFF"/>
              </w:rPr>
              <w:t xml:space="preserve"> 044525411</w:t>
            </w:r>
          </w:p>
          <w:p w:rsidR="0085411B" w:rsidRPr="0085411B" w:rsidRDefault="0085411B" w:rsidP="0085411B">
            <w:pPr>
              <w:spacing w:before="200" w:line="21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85411B">
              <w:rPr>
                <w:rFonts w:ascii="Times New Roman" w:hAnsi="Times New Roman"/>
                <w:sz w:val="24"/>
                <w:szCs w:val="24"/>
              </w:rPr>
              <w:t xml:space="preserve">Корр. счёт: </w:t>
            </w:r>
            <w:r w:rsidRPr="0085411B">
              <w:rPr>
                <w:rFonts w:ascii="Times New Roman" w:hAnsi="Times New Roman"/>
                <w:color w:val="22242A"/>
                <w:sz w:val="24"/>
                <w:szCs w:val="24"/>
                <w:shd w:val="clear" w:color="auto" w:fill="FFFFFF"/>
              </w:rPr>
              <w:t>30101810145250000411</w:t>
            </w:r>
          </w:p>
          <w:p w:rsidR="0085411B" w:rsidRPr="0085411B" w:rsidRDefault="0085411B" w:rsidP="0085411B">
            <w:pPr>
              <w:shd w:val="clear" w:color="auto" w:fill="FFFFFF"/>
              <w:textAlignment w:val="baseline"/>
              <w:rPr>
                <w:rFonts w:ascii="Times New Roman" w:hAnsi="Times New Roman"/>
                <w:color w:val="22242A"/>
                <w:sz w:val="24"/>
                <w:szCs w:val="24"/>
              </w:rPr>
            </w:pPr>
            <w:r w:rsidRPr="0085411B">
              <w:rPr>
                <w:rFonts w:ascii="Times New Roman" w:hAnsi="Times New Roman"/>
                <w:sz w:val="24"/>
                <w:szCs w:val="24"/>
              </w:rPr>
              <w:t xml:space="preserve">Отделение банка: </w:t>
            </w:r>
            <w:r w:rsidRPr="0085411B">
              <w:rPr>
                <w:rFonts w:ascii="Times New Roman" w:hAnsi="Times New Roman"/>
                <w:color w:val="22242A"/>
                <w:sz w:val="24"/>
                <w:szCs w:val="24"/>
                <w:shd w:val="clear" w:color="auto" w:fill="FFFFFF"/>
              </w:rPr>
              <w:t>ФИЛИАЛ "ЦЕНТРАЛЬНЫЙ" БАНКА ВТБ (ПАО)</w:t>
            </w:r>
            <w:r w:rsidRPr="0085411B">
              <w:rPr>
                <w:rFonts w:ascii="Times New Roman" w:hAnsi="Times New Roman"/>
                <w:color w:val="22242A"/>
                <w:sz w:val="24"/>
                <w:szCs w:val="24"/>
              </w:rPr>
              <w:t xml:space="preserve"> РОО «Калужский»</w:t>
            </w:r>
          </w:p>
          <w:p w:rsidR="0085411B" w:rsidRPr="0085411B" w:rsidRDefault="0085411B" w:rsidP="0085411B">
            <w:pPr>
              <w:shd w:val="clear" w:color="auto" w:fill="FFFFFF"/>
              <w:textAlignment w:val="baseline"/>
              <w:rPr>
                <w:rFonts w:ascii="Times New Roman" w:hAnsi="Times New Roman"/>
                <w:color w:val="22242A"/>
                <w:sz w:val="24"/>
                <w:szCs w:val="24"/>
              </w:rPr>
            </w:pPr>
            <w:r w:rsidRPr="0085411B">
              <w:rPr>
                <w:rFonts w:ascii="Times New Roman" w:hAnsi="Times New Roman"/>
                <w:color w:val="22242A"/>
                <w:sz w:val="24"/>
                <w:szCs w:val="24"/>
              </w:rPr>
              <w:t>г Калуга, ул. Герцена, д. 37</w:t>
            </w:r>
          </w:p>
          <w:p w:rsidR="0085411B" w:rsidRPr="0085411B" w:rsidRDefault="0085411B" w:rsidP="0085411B">
            <w:pPr>
              <w:spacing w:before="200" w:line="216" w:lineRule="auto"/>
              <w:ind w:right="22"/>
              <w:rPr>
                <w:rFonts w:ascii="Times New Roman" w:hAnsi="Times New Roman"/>
                <w:color w:val="22242A"/>
                <w:sz w:val="24"/>
                <w:szCs w:val="24"/>
                <w:shd w:val="clear" w:color="auto" w:fill="FFFFFF"/>
              </w:rPr>
            </w:pPr>
            <w:r w:rsidRPr="0085411B">
              <w:rPr>
                <w:rFonts w:ascii="Times New Roman" w:hAnsi="Times New Roman"/>
                <w:color w:val="22242A"/>
                <w:sz w:val="24"/>
                <w:szCs w:val="24"/>
                <w:shd w:val="clear" w:color="auto" w:fill="FFFFFF"/>
              </w:rPr>
              <w:t>Тел. 89605146260</w:t>
            </w:r>
          </w:p>
          <w:p w:rsidR="0085411B" w:rsidRPr="0085411B" w:rsidRDefault="0085411B" w:rsidP="0085411B">
            <w:pPr>
              <w:spacing w:before="200" w:line="21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85411B">
              <w:rPr>
                <w:rFonts w:ascii="Times New Roman" w:hAnsi="Times New Roman"/>
                <w:sz w:val="24"/>
                <w:szCs w:val="24"/>
              </w:rPr>
              <w:t>Адрес: г. Калуга д. Шопино ул. Евгения Клочкова д. 24</w:t>
            </w:r>
          </w:p>
          <w:p w:rsidR="00A93622" w:rsidRPr="00A93622" w:rsidRDefault="0085411B" w:rsidP="0085411B">
            <w:pPr>
              <w:spacing w:before="200"/>
              <w:ind w:right="22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23604">
              <w:rPr>
                <w:rFonts w:ascii="Times New Roman" w:hAnsi="Times New Roman"/>
                <w:b/>
                <w:snapToGrid w:val="0"/>
                <w:sz w:val="20"/>
              </w:rPr>
              <w:t xml:space="preserve"> </w:t>
            </w:r>
          </w:p>
        </w:tc>
      </w:tr>
      <w:tr w:rsidR="00A93622" w:rsidRPr="00A93622" w:rsidTr="001E7D26">
        <w:trPr>
          <w:trHeight w:val="558"/>
        </w:trPr>
        <w:tc>
          <w:tcPr>
            <w:tcW w:w="4440" w:type="dxa"/>
            <w:hideMark/>
          </w:tcPr>
          <w:p w:rsidR="00A93622" w:rsidRPr="00A93622" w:rsidRDefault="00A93622" w:rsidP="001E7D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3622" w:rsidRPr="00A93622" w:rsidRDefault="00A93622" w:rsidP="001E7D26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622"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Заказчик:</w:t>
            </w:r>
            <w:r w:rsidRPr="00A93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A93622" w:rsidRPr="00A93622" w:rsidRDefault="00A93622" w:rsidP="001E7D26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96" w:type="dxa"/>
            <w:hideMark/>
          </w:tcPr>
          <w:p w:rsidR="00A93622" w:rsidRPr="00A93622" w:rsidRDefault="00A93622" w:rsidP="001E7D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3622" w:rsidRPr="00A93622" w:rsidRDefault="00A93622" w:rsidP="001E7D26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Подрядчик: </w:t>
            </w:r>
          </w:p>
        </w:tc>
      </w:tr>
      <w:tr w:rsidR="00A93622" w:rsidRPr="00A93622" w:rsidTr="001E7D26">
        <w:trPr>
          <w:trHeight w:val="20"/>
        </w:trPr>
        <w:tc>
          <w:tcPr>
            <w:tcW w:w="4440" w:type="dxa"/>
          </w:tcPr>
          <w:p w:rsidR="00A93622" w:rsidRPr="00A93622" w:rsidRDefault="00A93622" w:rsidP="001E7D26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93622" w:rsidRPr="00A93622" w:rsidRDefault="00A93622" w:rsidP="001E7D26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96" w:type="dxa"/>
          </w:tcPr>
          <w:p w:rsidR="00A93622" w:rsidRPr="00A93622" w:rsidRDefault="00A93622" w:rsidP="001E7D26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3622" w:rsidRPr="00A93622" w:rsidTr="001E7D26">
        <w:trPr>
          <w:trHeight w:val="459"/>
        </w:trPr>
        <w:tc>
          <w:tcPr>
            <w:tcW w:w="4440" w:type="dxa"/>
            <w:hideMark/>
          </w:tcPr>
          <w:p w:rsidR="00A93622" w:rsidRPr="00A93622" w:rsidRDefault="004024D4" w:rsidP="001E7D26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4D4">
              <w:rPr>
                <w:rFonts w:ascii="Times New Roman" w:hAnsi="Times New Roman"/>
                <w:b/>
                <w:snapToGrid w:val="0"/>
                <w:color w:val="FF0000"/>
                <w:sz w:val="24"/>
                <w:szCs w:val="24"/>
              </w:rPr>
              <w:t>ХХХХХХ</w:t>
            </w:r>
            <w:proofErr w:type="gramStart"/>
            <w:r w:rsidRPr="004024D4">
              <w:rPr>
                <w:rFonts w:ascii="Times New Roman" w:hAnsi="Times New Roman"/>
                <w:b/>
                <w:snapToGrid w:val="0"/>
                <w:color w:val="FF0000"/>
                <w:sz w:val="24"/>
                <w:szCs w:val="24"/>
              </w:rPr>
              <w:t xml:space="preserve"> </w:t>
            </w:r>
            <w:r w:rsidR="00A93622" w:rsidRPr="00A9362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.</w:t>
            </w:r>
            <w:proofErr w:type="gramEnd"/>
            <w:r w:rsidR="00A93622" w:rsidRPr="00A93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_______________</w:t>
            </w:r>
          </w:p>
        </w:tc>
        <w:tc>
          <w:tcPr>
            <w:tcW w:w="236" w:type="dxa"/>
          </w:tcPr>
          <w:p w:rsidR="00A93622" w:rsidRPr="00A93622" w:rsidRDefault="00A93622" w:rsidP="001E7D26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96" w:type="dxa"/>
            <w:hideMark/>
          </w:tcPr>
          <w:p w:rsidR="00A93622" w:rsidRPr="00A93622" w:rsidRDefault="00A93622" w:rsidP="001E7D26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62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Пивченков Д.А. ______</w:t>
            </w:r>
            <w:r w:rsidRPr="00A93622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</w:p>
        </w:tc>
      </w:tr>
    </w:tbl>
    <w:p w:rsidR="00A93622" w:rsidRPr="00A93622" w:rsidRDefault="00A93622" w:rsidP="00A93622">
      <w:pPr>
        <w:rPr>
          <w:rFonts w:asciiTheme="minorHAnsi" w:hAnsiTheme="minorHAnsi"/>
          <w:szCs w:val="24"/>
        </w:rPr>
      </w:pPr>
    </w:p>
    <w:p w:rsidR="00E23604" w:rsidRPr="00D07CA2" w:rsidRDefault="00E23604" w:rsidP="005567D1">
      <w:pPr>
        <w:shd w:val="clear" w:color="auto" w:fill="FFFFFF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187F39" w:rsidRDefault="00187F39" w:rsidP="00CE01B8">
      <w:pPr>
        <w:shd w:val="clear" w:color="auto" w:fill="FFFFFF"/>
        <w:ind w:right="-185"/>
        <w:rPr>
          <w:rFonts w:ascii="Times New Roman" w:hAnsi="Times New Roman"/>
          <w:b/>
          <w:sz w:val="24"/>
          <w:szCs w:val="24"/>
        </w:rPr>
      </w:pPr>
    </w:p>
    <w:sectPr w:rsidR="00187F39" w:rsidSect="001E7D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6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FE" w:rsidRDefault="008744FE">
      <w:r>
        <w:separator/>
      </w:r>
    </w:p>
  </w:endnote>
  <w:endnote w:type="continuationSeparator" w:id="0">
    <w:p w:rsidR="008744FE" w:rsidRDefault="0087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39" w:rsidRDefault="00187F3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39" w:rsidRDefault="00187F39">
    <w:pPr>
      <w:pStyle w:val="ab"/>
    </w:pPr>
    <w:r>
      <w:rPr>
        <w:noProof/>
      </w:rPr>
      <w:drawing>
        <wp:inline distT="0" distB="0" distL="0" distR="0" wp14:anchorId="520F2D22" wp14:editId="2B4341C0">
          <wp:extent cx="9526" cy="9526"/>
          <wp:effectExtent l="0" t="0" r="0" b="0"/>
          <wp:docPr id="5" name="Рисунок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39" w:rsidRDefault="00187F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FE" w:rsidRDefault="008744FE">
      <w:r>
        <w:separator/>
      </w:r>
    </w:p>
  </w:footnote>
  <w:footnote w:type="continuationSeparator" w:id="0">
    <w:p w:rsidR="008744FE" w:rsidRDefault="008744FE">
      <w:r>
        <w:continuationSeparator/>
      </w:r>
    </w:p>
  </w:footnote>
  <w:footnote w:id="1">
    <w:p w:rsidR="00187F39" w:rsidRPr="00B006D1" w:rsidRDefault="00187F39" w:rsidP="00B006D1">
      <w:pPr>
        <w:pStyle w:val="afc"/>
        <w:jc w:val="both"/>
        <w:rPr>
          <w:rFonts w:asciiTheme="minorHAnsi" w:hAnsiTheme="minorHAnsi"/>
        </w:rPr>
      </w:pPr>
      <w:r w:rsidRPr="00406E32">
        <w:rPr>
          <w:rStyle w:val="afe"/>
        </w:rPr>
        <w:footnoteRef/>
      </w:r>
      <w:r w:rsidRPr="00406E32">
        <w:t xml:space="preserve"> </w:t>
      </w:r>
      <w:r w:rsidRPr="00406E32">
        <w:rPr>
          <w:rFonts w:ascii="Times New Roman" w:hAnsi="Times New Roman"/>
        </w:rPr>
        <w:t>Не более 50% суммы Кредитных средств при цели Кредитного договора в том числе и на приобретение земельного участка, выступающего Строительной площадкой по Договору.</w:t>
      </w:r>
      <w:r>
        <w:rPr>
          <w:rFonts w:asciiTheme="minorHAnsi" w:hAnsiTheme="minorHAnsi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39" w:rsidRDefault="00187F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39" w:rsidRDefault="00187F3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39" w:rsidRDefault="00187F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807"/>
    <w:multiLevelType w:val="multilevel"/>
    <w:tmpl w:val="8042C2C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">
    <w:nsid w:val="017878C2"/>
    <w:multiLevelType w:val="multilevel"/>
    <w:tmpl w:val="8E2EEDD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/>
        <w:color w:val="auto"/>
      </w:rPr>
    </w:lvl>
  </w:abstractNum>
  <w:abstractNum w:abstractNumId="2">
    <w:nsid w:val="035C17B3"/>
    <w:multiLevelType w:val="hybridMultilevel"/>
    <w:tmpl w:val="D4E62A0A"/>
    <w:lvl w:ilvl="0" w:tplc="0419000F">
      <w:start w:val="1"/>
      <w:numFmt w:val="decimal"/>
      <w:lvlText w:val="%1."/>
      <w:lvlJc w:val="left"/>
      <w:pPr>
        <w:ind w:left="131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  <w:rPr>
        <w:rFonts w:cs="Times New Roman"/>
      </w:rPr>
    </w:lvl>
  </w:abstractNum>
  <w:abstractNum w:abstractNumId="3">
    <w:nsid w:val="07C41B2A"/>
    <w:multiLevelType w:val="hybridMultilevel"/>
    <w:tmpl w:val="18E8EE80"/>
    <w:lvl w:ilvl="0" w:tplc="CEA4FD3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8426B51"/>
    <w:multiLevelType w:val="hybridMultilevel"/>
    <w:tmpl w:val="A920E2BC"/>
    <w:lvl w:ilvl="0" w:tplc="14E87BE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84599E"/>
    <w:multiLevelType w:val="multilevel"/>
    <w:tmpl w:val="15A0F00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cs="Times New Roman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6">
    <w:nsid w:val="11CD08F3"/>
    <w:multiLevelType w:val="multilevel"/>
    <w:tmpl w:val="3B660CB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1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880" w:hanging="1440"/>
      </w:pPr>
      <w:rPr>
        <w:rFonts w:cs="Times New Roman" w:hint="default"/>
      </w:rPr>
    </w:lvl>
  </w:abstractNum>
  <w:abstractNum w:abstractNumId="7">
    <w:nsid w:val="163C4221"/>
    <w:multiLevelType w:val="hybridMultilevel"/>
    <w:tmpl w:val="CFAEEF98"/>
    <w:lvl w:ilvl="0" w:tplc="04190011">
      <w:start w:val="1"/>
      <w:numFmt w:val="decimal"/>
      <w:lvlText w:val="%1)"/>
      <w:lvlJc w:val="left"/>
      <w:pPr>
        <w:ind w:left="1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8">
    <w:nsid w:val="17205EF3"/>
    <w:multiLevelType w:val="multilevel"/>
    <w:tmpl w:val="C53E7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cs="Times New Roman" w:hint="default"/>
      </w:rPr>
    </w:lvl>
  </w:abstractNum>
  <w:abstractNum w:abstractNumId="9">
    <w:nsid w:val="172B0207"/>
    <w:multiLevelType w:val="hybridMultilevel"/>
    <w:tmpl w:val="E70AE6D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3B41EE"/>
    <w:multiLevelType w:val="multilevel"/>
    <w:tmpl w:val="8E2EEDD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/>
        <w:color w:val="auto"/>
      </w:rPr>
    </w:lvl>
  </w:abstractNum>
  <w:abstractNum w:abstractNumId="11">
    <w:nsid w:val="289F0ECE"/>
    <w:multiLevelType w:val="multilevel"/>
    <w:tmpl w:val="5840FC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2C5D204E"/>
    <w:multiLevelType w:val="hybridMultilevel"/>
    <w:tmpl w:val="2110D1BE"/>
    <w:lvl w:ilvl="0" w:tplc="277C0D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1F37819"/>
    <w:multiLevelType w:val="hybridMultilevel"/>
    <w:tmpl w:val="373C798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321F0F4E"/>
    <w:multiLevelType w:val="multilevel"/>
    <w:tmpl w:val="8E2EEDD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/>
        <w:color w:val="auto"/>
      </w:rPr>
    </w:lvl>
  </w:abstractNum>
  <w:abstractNum w:abstractNumId="15">
    <w:nsid w:val="331D2645"/>
    <w:multiLevelType w:val="hybridMultilevel"/>
    <w:tmpl w:val="DA86F4F0"/>
    <w:lvl w:ilvl="0" w:tplc="814CCBBE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34C479E0"/>
    <w:multiLevelType w:val="hybridMultilevel"/>
    <w:tmpl w:val="92C2A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D66A2"/>
    <w:multiLevelType w:val="hybridMultilevel"/>
    <w:tmpl w:val="C326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483BDE"/>
    <w:multiLevelType w:val="hybridMultilevel"/>
    <w:tmpl w:val="5AAA91EA"/>
    <w:lvl w:ilvl="0" w:tplc="A48297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96E668C"/>
    <w:multiLevelType w:val="hybridMultilevel"/>
    <w:tmpl w:val="C8FC11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96A9D"/>
    <w:multiLevelType w:val="hybridMultilevel"/>
    <w:tmpl w:val="EEE42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D0327D"/>
    <w:multiLevelType w:val="multilevel"/>
    <w:tmpl w:val="6DC2466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="Times New Roman" w:hint="default"/>
      </w:rPr>
    </w:lvl>
  </w:abstractNum>
  <w:abstractNum w:abstractNumId="22">
    <w:nsid w:val="3DB9204D"/>
    <w:multiLevelType w:val="hybridMultilevel"/>
    <w:tmpl w:val="04B6231A"/>
    <w:lvl w:ilvl="0" w:tplc="EC78741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E8711C4"/>
    <w:multiLevelType w:val="hybridMultilevel"/>
    <w:tmpl w:val="C792E39C"/>
    <w:lvl w:ilvl="0" w:tplc="53CE675C">
      <w:start w:val="1"/>
      <w:numFmt w:val="decimal"/>
      <w:lvlText w:val="%1."/>
      <w:lvlJc w:val="left"/>
      <w:pPr>
        <w:ind w:left="1987" w:hanging="1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3F6372E0"/>
    <w:multiLevelType w:val="multilevel"/>
    <w:tmpl w:val="E3A02FF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</w:abstractNum>
  <w:abstractNum w:abstractNumId="25">
    <w:nsid w:val="47A242CC"/>
    <w:multiLevelType w:val="hybridMultilevel"/>
    <w:tmpl w:val="4A46E3C2"/>
    <w:lvl w:ilvl="0" w:tplc="0480EA0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48F7640B"/>
    <w:multiLevelType w:val="multilevel"/>
    <w:tmpl w:val="AB72D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D7513D"/>
    <w:multiLevelType w:val="multilevel"/>
    <w:tmpl w:val="4F7A855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4E02722A"/>
    <w:multiLevelType w:val="hybridMultilevel"/>
    <w:tmpl w:val="241A78A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2217A8"/>
    <w:multiLevelType w:val="hybridMultilevel"/>
    <w:tmpl w:val="706E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C257D"/>
    <w:multiLevelType w:val="hybridMultilevel"/>
    <w:tmpl w:val="298A0928"/>
    <w:lvl w:ilvl="0" w:tplc="F8E635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D3C1320"/>
    <w:multiLevelType w:val="multilevel"/>
    <w:tmpl w:val="321818C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"/>
        </w:tabs>
        <w:ind w:left="60" w:hanging="600"/>
      </w:pPr>
      <w:rPr>
        <w:rFonts w:cs="Times New Roman" w:hint="default"/>
        <w:b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</w:abstractNum>
  <w:abstractNum w:abstractNumId="32">
    <w:nsid w:val="65F95C41"/>
    <w:multiLevelType w:val="multilevel"/>
    <w:tmpl w:val="58204D1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6A690606"/>
    <w:multiLevelType w:val="hybridMultilevel"/>
    <w:tmpl w:val="2BEE90F4"/>
    <w:lvl w:ilvl="0" w:tplc="E734351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E5211B2"/>
    <w:multiLevelType w:val="hybridMultilevel"/>
    <w:tmpl w:val="21866A3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>
    <w:nsid w:val="7116178F"/>
    <w:multiLevelType w:val="hybridMultilevel"/>
    <w:tmpl w:val="B5BC72E8"/>
    <w:lvl w:ilvl="0" w:tplc="E0966E52">
      <w:start w:val="1"/>
      <w:numFmt w:val="decimal"/>
      <w:lvlText w:val="%1)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FC26B3"/>
    <w:multiLevelType w:val="hybridMultilevel"/>
    <w:tmpl w:val="68F4E7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72975385"/>
    <w:multiLevelType w:val="hybridMultilevel"/>
    <w:tmpl w:val="3F866D66"/>
    <w:lvl w:ilvl="0" w:tplc="C5980DF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4FE1363"/>
    <w:multiLevelType w:val="multilevel"/>
    <w:tmpl w:val="8E2EEDD8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/>
        <w:color w:val="auto"/>
      </w:rPr>
    </w:lvl>
  </w:abstractNum>
  <w:abstractNum w:abstractNumId="39">
    <w:nsid w:val="755A4001"/>
    <w:multiLevelType w:val="hybridMultilevel"/>
    <w:tmpl w:val="E550D804"/>
    <w:lvl w:ilvl="0" w:tplc="8C004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BC08CD"/>
    <w:multiLevelType w:val="hybridMultilevel"/>
    <w:tmpl w:val="0054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6123D5"/>
    <w:multiLevelType w:val="hybridMultilevel"/>
    <w:tmpl w:val="7D8CD81E"/>
    <w:lvl w:ilvl="0" w:tplc="7CFA2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228FD"/>
    <w:multiLevelType w:val="hybridMultilevel"/>
    <w:tmpl w:val="C6761A4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DC257E0"/>
    <w:multiLevelType w:val="multilevel"/>
    <w:tmpl w:val="D14A81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</w:abstractNum>
  <w:abstractNum w:abstractNumId="44">
    <w:nsid w:val="7F6052C8"/>
    <w:multiLevelType w:val="multilevel"/>
    <w:tmpl w:val="CD00EFEA"/>
    <w:lvl w:ilvl="0">
      <w:start w:val="11"/>
      <w:numFmt w:val="decimal"/>
      <w:lvlText w:val="%1."/>
      <w:lvlJc w:val="left"/>
      <w:pPr>
        <w:tabs>
          <w:tab w:val="num" w:pos="1674"/>
        </w:tabs>
        <w:ind w:left="1674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cs="Times New Roman" w:hint="default"/>
        <w:b/>
      </w:rPr>
    </w:lvl>
  </w:abstractNum>
  <w:num w:numId="1">
    <w:abstractNumId w:val="20"/>
  </w:num>
  <w:num w:numId="2">
    <w:abstractNumId w:val="8"/>
  </w:num>
  <w:num w:numId="3">
    <w:abstractNumId w:val="39"/>
  </w:num>
  <w:num w:numId="4">
    <w:abstractNumId w:val="36"/>
  </w:num>
  <w:num w:numId="5">
    <w:abstractNumId w:val="25"/>
  </w:num>
  <w:num w:numId="6">
    <w:abstractNumId w:val="19"/>
  </w:num>
  <w:num w:numId="7">
    <w:abstractNumId w:val="15"/>
  </w:num>
  <w:num w:numId="8">
    <w:abstractNumId w:val="33"/>
  </w:num>
  <w:num w:numId="9">
    <w:abstractNumId w:val="35"/>
  </w:num>
  <w:num w:numId="10">
    <w:abstractNumId w:val="3"/>
  </w:num>
  <w:num w:numId="11">
    <w:abstractNumId w:val="30"/>
  </w:num>
  <w:num w:numId="12">
    <w:abstractNumId w:val="2"/>
  </w:num>
  <w:num w:numId="13">
    <w:abstractNumId w:val="34"/>
  </w:num>
  <w:num w:numId="14">
    <w:abstractNumId w:val="18"/>
  </w:num>
  <w:num w:numId="15">
    <w:abstractNumId w:val="22"/>
  </w:num>
  <w:num w:numId="16">
    <w:abstractNumId w:val="28"/>
  </w:num>
  <w:num w:numId="17">
    <w:abstractNumId w:val="9"/>
  </w:num>
  <w:num w:numId="18">
    <w:abstractNumId w:val="37"/>
  </w:num>
  <w:num w:numId="19">
    <w:abstractNumId w:val="42"/>
  </w:num>
  <w:num w:numId="20">
    <w:abstractNumId w:val="1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0"/>
  </w:num>
  <w:num w:numId="25">
    <w:abstractNumId w:val="11"/>
  </w:num>
  <w:num w:numId="26">
    <w:abstractNumId w:val="31"/>
  </w:num>
  <w:num w:numId="27">
    <w:abstractNumId w:val="24"/>
  </w:num>
  <w:num w:numId="28">
    <w:abstractNumId w:val="44"/>
  </w:num>
  <w:num w:numId="29">
    <w:abstractNumId w:val="6"/>
  </w:num>
  <w:num w:numId="30">
    <w:abstractNumId w:val="43"/>
  </w:num>
  <w:num w:numId="31">
    <w:abstractNumId w:val="12"/>
  </w:num>
  <w:num w:numId="32">
    <w:abstractNumId w:val="7"/>
  </w:num>
  <w:num w:numId="33">
    <w:abstractNumId w:val="16"/>
  </w:num>
  <w:num w:numId="34">
    <w:abstractNumId w:val="40"/>
  </w:num>
  <w:num w:numId="35">
    <w:abstractNumId w:val="21"/>
  </w:num>
  <w:num w:numId="36">
    <w:abstractNumId w:val="14"/>
  </w:num>
  <w:num w:numId="37">
    <w:abstractNumId w:val="1"/>
  </w:num>
  <w:num w:numId="38">
    <w:abstractNumId w:val="38"/>
  </w:num>
  <w:num w:numId="39">
    <w:abstractNumId w:val="10"/>
  </w:num>
  <w:num w:numId="40">
    <w:abstractNumId w:val="5"/>
  </w:num>
  <w:num w:numId="41">
    <w:abstractNumId w:val="27"/>
  </w:num>
  <w:num w:numId="42">
    <w:abstractNumId w:val="41"/>
  </w:num>
  <w:num w:numId="43">
    <w:abstractNumId w:val="3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4"/>
    <w:rsid w:val="00000753"/>
    <w:rsid w:val="000011B7"/>
    <w:rsid w:val="0000399E"/>
    <w:rsid w:val="0000694A"/>
    <w:rsid w:val="00007E6F"/>
    <w:rsid w:val="000139CC"/>
    <w:rsid w:val="00017EBE"/>
    <w:rsid w:val="00021940"/>
    <w:rsid w:val="00021FC6"/>
    <w:rsid w:val="00023601"/>
    <w:rsid w:val="000251C9"/>
    <w:rsid w:val="00025993"/>
    <w:rsid w:val="00027DEE"/>
    <w:rsid w:val="00032266"/>
    <w:rsid w:val="00032C2C"/>
    <w:rsid w:val="0003538E"/>
    <w:rsid w:val="000400D3"/>
    <w:rsid w:val="00041564"/>
    <w:rsid w:val="000423B9"/>
    <w:rsid w:val="00042EB1"/>
    <w:rsid w:val="000441EA"/>
    <w:rsid w:val="000479AD"/>
    <w:rsid w:val="00052DD0"/>
    <w:rsid w:val="00055BC8"/>
    <w:rsid w:val="0006138F"/>
    <w:rsid w:val="000628F1"/>
    <w:rsid w:val="00063EDA"/>
    <w:rsid w:val="00065005"/>
    <w:rsid w:val="00065D19"/>
    <w:rsid w:val="00066F0C"/>
    <w:rsid w:val="000677F9"/>
    <w:rsid w:val="000678C0"/>
    <w:rsid w:val="00071733"/>
    <w:rsid w:val="00071A0E"/>
    <w:rsid w:val="00072ADE"/>
    <w:rsid w:val="00072B1E"/>
    <w:rsid w:val="00076081"/>
    <w:rsid w:val="0007792A"/>
    <w:rsid w:val="00080E63"/>
    <w:rsid w:val="000840C7"/>
    <w:rsid w:val="000851D0"/>
    <w:rsid w:val="00086D7F"/>
    <w:rsid w:val="00090B96"/>
    <w:rsid w:val="00092683"/>
    <w:rsid w:val="000933C3"/>
    <w:rsid w:val="000937B2"/>
    <w:rsid w:val="0009557A"/>
    <w:rsid w:val="000975FE"/>
    <w:rsid w:val="00097CD1"/>
    <w:rsid w:val="000B0F2D"/>
    <w:rsid w:val="000B290B"/>
    <w:rsid w:val="000B3C0F"/>
    <w:rsid w:val="000B409B"/>
    <w:rsid w:val="000B5B82"/>
    <w:rsid w:val="000B673E"/>
    <w:rsid w:val="000C095A"/>
    <w:rsid w:val="000C2DF9"/>
    <w:rsid w:val="000C432B"/>
    <w:rsid w:val="000C5131"/>
    <w:rsid w:val="000C6428"/>
    <w:rsid w:val="000C74F0"/>
    <w:rsid w:val="000D076E"/>
    <w:rsid w:val="000D0C9B"/>
    <w:rsid w:val="000D317F"/>
    <w:rsid w:val="000D3287"/>
    <w:rsid w:val="000D569F"/>
    <w:rsid w:val="000D5985"/>
    <w:rsid w:val="000D6454"/>
    <w:rsid w:val="000D729A"/>
    <w:rsid w:val="000D770B"/>
    <w:rsid w:val="000E020E"/>
    <w:rsid w:val="000E065B"/>
    <w:rsid w:val="000E29DF"/>
    <w:rsid w:val="000E2FDA"/>
    <w:rsid w:val="000E394D"/>
    <w:rsid w:val="000E3B76"/>
    <w:rsid w:val="000E4382"/>
    <w:rsid w:val="000E4EC7"/>
    <w:rsid w:val="000E5DF0"/>
    <w:rsid w:val="000E6102"/>
    <w:rsid w:val="000E6C86"/>
    <w:rsid w:val="000E6C93"/>
    <w:rsid w:val="000F02F5"/>
    <w:rsid w:val="000F0F1D"/>
    <w:rsid w:val="000F4AEF"/>
    <w:rsid w:val="000F6BA6"/>
    <w:rsid w:val="00102C09"/>
    <w:rsid w:val="00102D68"/>
    <w:rsid w:val="001033CD"/>
    <w:rsid w:val="00106639"/>
    <w:rsid w:val="001078B6"/>
    <w:rsid w:val="00107A0E"/>
    <w:rsid w:val="0011242D"/>
    <w:rsid w:val="00112508"/>
    <w:rsid w:val="00113FF6"/>
    <w:rsid w:val="00114DE5"/>
    <w:rsid w:val="001200B3"/>
    <w:rsid w:val="001206B2"/>
    <w:rsid w:val="00121191"/>
    <w:rsid w:val="00125378"/>
    <w:rsid w:val="0012636F"/>
    <w:rsid w:val="00130AB4"/>
    <w:rsid w:val="00132DBA"/>
    <w:rsid w:val="00133D34"/>
    <w:rsid w:val="00137553"/>
    <w:rsid w:val="001409C0"/>
    <w:rsid w:val="00141997"/>
    <w:rsid w:val="00141FE4"/>
    <w:rsid w:val="0014336A"/>
    <w:rsid w:val="00143447"/>
    <w:rsid w:val="001460E6"/>
    <w:rsid w:val="001501EB"/>
    <w:rsid w:val="00154CFA"/>
    <w:rsid w:val="001557DA"/>
    <w:rsid w:val="001562FE"/>
    <w:rsid w:val="0016330D"/>
    <w:rsid w:val="00163A6E"/>
    <w:rsid w:val="00164544"/>
    <w:rsid w:val="00165F94"/>
    <w:rsid w:val="001661DF"/>
    <w:rsid w:val="00170300"/>
    <w:rsid w:val="0017282F"/>
    <w:rsid w:val="00174652"/>
    <w:rsid w:val="00174E22"/>
    <w:rsid w:val="00181500"/>
    <w:rsid w:val="001834A9"/>
    <w:rsid w:val="00185FD2"/>
    <w:rsid w:val="00187F39"/>
    <w:rsid w:val="00187FBD"/>
    <w:rsid w:val="00190B80"/>
    <w:rsid w:val="0019406C"/>
    <w:rsid w:val="001A372C"/>
    <w:rsid w:val="001A3AEA"/>
    <w:rsid w:val="001A53C7"/>
    <w:rsid w:val="001B0AFA"/>
    <w:rsid w:val="001B187C"/>
    <w:rsid w:val="001B2F82"/>
    <w:rsid w:val="001B68CF"/>
    <w:rsid w:val="001B78E8"/>
    <w:rsid w:val="001C3611"/>
    <w:rsid w:val="001C5909"/>
    <w:rsid w:val="001C68D5"/>
    <w:rsid w:val="001D1E8B"/>
    <w:rsid w:val="001D3DB3"/>
    <w:rsid w:val="001D54AE"/>
    <w:rsid w:val="001E00C0"/>
    <w:rsid w:val="001E070E"/>
    <w:rsid w:val="001E1DBC"/>
    <w:rsid w:val="001E7D26"/>
    <w:rsid w:val="001F1DFD"/>
    <w:rsid w:val="001F29BC"/>
    <w:rsid w:val="001F2A9F"/>
    <w:rsid w:val="001F307A"/>
    <w:rsid w:val="001F64CB"/>
    <w:rsid w:val="001F6F53"/>
    <w:rsid w:val="00202E03"/>
    <w:rsid w:val="002058F1"/>
    <w:rsid w:val="00205E2E"/>
    <w:rsid w:val="00212EFD"/>
    <w:rsid w:val="00215EFC"/>
    <w:rsid w:val="00221A41"/>
    <w:rsid w:val="002226E1"/>
    <w:rsid w:val="002237D1"/>
    <w:rsid w:val="00223940"/>
    <w:rsid w:val="00224734"/>
    <w:rsid w:val="00230661"/>
    <w:rsid w:val="0023201F"/>
    <w:rsid w:val="00232F8C"/>
    <w:rsid w:val="00235801"/>
    <w:rsid w:val="002359C5"/>
    <w:rsid w:val="00242070"/>
    <w:rsid w:val="0024303F"/>
    <w:rsid w:val="0024307E"/>
    <w:rsid w:val="00245386"/>
    <w:rsid w:val="00251C02"/>
    <w:rsid w:val="00255824"/>
    <w:rsid w:val="002566FB"/>
    <w:rsid w:val="00260401"/>
    <w:rsid w:val="00263664"/>
    <w:rsid w:val="00265568"/>
    <w:rsid w:val="002669FB"/>
    <w:rsid w:val="0026770C"/>
    <w:rsid w:val="0027020A"/>
    <w:rsid w:val="00272C1F"/>
    <w:rsid w:val="00272CF8"/>
    <w:rsid w:val="002760E2"/>
    <w:rsid w:val="0027711A"/>
    <w:rsid w:val="00277D74"/>
    <w:rsid w:val="0028117E"/>
    <w:rsid w:val="002851B8"/>
    <w:rsid w:val="002854CA"/>
    <w:rsid w:val="00290680"/>
    <w:rsid w:val="00290F1E"/>
    <w:rsid w:val="00291375"/>
    <w:rsid w:val="00295DFE"/>
    <w:rsid w:val="002A0938"/>
    <w:rsid w:val="002A33C5"/>
    <w:rsid w:val="002A381C"/>
    <w:rsid w:val="002A55E7"/>
    <w:rsid w:val="002A60B6"/>
    <w:rsid w:val="002B12F4"/>
    <w:rsid w:val="002B1A27"/>
    <w:rsid w:val="002B24CE"/>
    <w:rsid w:val="002B387D"/>
    <w:rsid w:val="002C4883"/>
    <w:rsid w:val="002C7075"/>
    <w:rsid w:val="002D3890"/>
    <w:rsid w:val="002D50C7"/>
    <w:rsid w:val="002D734A"/>
    <w:rsid w:val="002E0960"/>
    <w:rsid w:val="002E247A"/>
    <w:rsid w:val="002E5665"/>
    <w:rsid w:val="002F27A6"/>
    <w:rsid w:val="002F304F"/>
    <w:rsid w:val="002F3954"/>
    <w:rsid w:val="003001D4"/>
    <w:rsid w:val="00300FE3"/>
    <w:rsid w:val="00301474"/>
    <w:rsid w:val="00307215"/>
    <w:rsid w:val="00311D41"/>
    <w:rsid w:val="00312C50"/>
    <w:rsid w:val="00312FC5"/>
    <w:rsid w:val="00313756"/>
    <w:rsid w:val="00314411"/>
    <w:rsid w:val="00316786"/>
    <w:rsid w:val="00317ABF"/>
    <w:rsid w:val="003205A5"/>
    <w:rsid w:val="00320ACE"/>
    <w:rsid w:val="00320CCB"/>
    <w:rsid w:val="00322E6B"/>
    <w:rsid w:val="00326A2B"/>
    <w:rsid w:val="00331501"/>
    <w:rsid w:val="00334767"/>
    <w:rsid w:val="0033557E"/>
    <w:rsid w:val="00335A3F"/>
    <w:rsid w:val="00340534"/>
    <w:rsid w:val="00340612"/>
    <w:rsid w:val="00346FDC"/>
    <w:rsid w:val="003504A5"/>
    <w:rsid w:val="003523B4"/>
    <w:rsid w:val="00354F3C"/>
    <w:rsid w:val="00361C70"/>
    <w:rsid w:val="00363D6F"/>
    <w:rsid w:val="00364AC6"/>
    <w:rsid w:val="003709A3"/>
    <w:rsid w:val="00374795"/>
    <w:rsid w:val="00375197"/>
    <w:rsid w:val="003764BF"/>
    <w:rsid w:val="00382847"/>
    <w:rsid w:val="00387C42"/>
    <w:rsid w:val="00390E25"/>
    <w:rsid w:val="00391415"/>
    <w:rsid w:val="0039354C"/>
    <w:rsid w:val="00394B77"/>
    <w:rsid w:val="00394F63"/>
    <w:rsid w:val="00395859"/>
    <w:rsid w:val="00397598"/>
    <w:rsid w:val="003A06AE"/>
    <w:rsid w:val="003A3B01"/>
    <w:rsid w:val="003A3D7E"/>
    <w:rsid w:val="003B0C1E"/>
    <w:rsid w:val="003B7A38"/>
    <w:rsid w:val="003B7C8D"/>
    <w:rsid w:val="003C189E"/>
    <w:rsid w:val="003C3891"/>
    <w:rsid w:val="003C5895"/>
    <w:rsid w:val="003C7F71"/>
    <w:rsid w:val="003D2701"/>
    <w:rsid w:val="003D66D5"/>
    <w:rsid w:val="003E0F4A"/>
    <w:rsid w:val="003E5F31"/>
    <w:rsid w:val="003E72D3"/>
    <w:rsid w:val="003F0895"/>
    <w:rsid w:val="003F207F"/>
    <w:rsid w:val="003F2ACD"/>
    <w:rsid w:val="003F2D78"/>
    <w:rsid w:val="003F63FA"/>
    <w:rsid w:val="003F7205"/>
    <w:rsid w:val="00401D6A"/>
    <w:rsid w:val="004024D4"/>
    <w:rsid w:val="0040353B"/>
    <w:rsid w:val="004035DF"/>
    <w:rsid w:val="00403F59"/>
    <w:rsid w:val="004059AF"/>
    <w:rsid w:val="00405FAC"/>
    <w:rsid w:val="004062C5"/>
    <w:rsid w:val="00406C09"/>
    <w:rsid w:val="00406E32"/>
    <w:rsid w:val="00410995"/>
    <w:rsid w:val="0041662E"/>
    <w:rsid w:val="00421C5E"/>
    <w:rsid w:val="004221F3"/>
    <w:rsid w:val="00422C8D"/>
    <w:rsid w:val="004247E7"/>
    <w:rsid w:val="00424A1B"/>
    <w:rsid w:val="00431324"/>
    <w:rsid w:val="0043243A"/>
    <w:rsid w:val="004421C2"/>
    <w:rsid w:val="00442C4B"/>
    <w:rsid w:val="00446640"/>
    <w:rsid w:val="00446DF8"/>
    <w:rsid w:val="00447648"/>
    <w:rsid w:val="00450588"/>
    <w:rsid w:val="00451F8E"/>
    <w:rsid w:val="004528B6"/>
    <w:rsid w:val="004545E1"/>
    <w:rsid w:val="004571AD"/>
    <w:rsid w:val="004575C5"/>
    <w:rsid w:val="00465810"/>
    <w:rsid w:val="00471314"/>
    <w:rsid w:val="004775D8"/>
    <w:rsid w:val="00477FAE"/>
    <w:rsid w:val="004832B5"/>
    <w:rsid w:val="00484CCA"/>
    <w:rsid w:val="00484DD6"/>
    <w:rsid w:val="0048587A"/>
    <w:rsid w:val="00487C52"/>
    <w:rsid w:val="004916C5"/>
    <w:rsid w:val="00491E94"/>
    <w:rsid w:val="00492B92"/>
    <w:rsid w:val="004945FF"/>
    <w:rsid w:val="00497DAD"/>
    <w:rsid w:val="004A1E94"/>
    <w:rsid w:val="004A3187"/>
    <w:rsid w:val="004A388F"/>
    <w:rsid w:val="004A53F8"/>
    <w:rsid w:val="004A6264"/>
    <w:rsid w:val="004A7857"/>
    <w:rsid w:val="004B1817"/>
    <w:rsid w:val="004B30EE"/>
    <w:rsid w:val="004B667F"/>
    <w:rsid w:val="004B76BB"/>
    <w:rsid w:val="004B7D38"/>
    <w:rsid w:val="004C1F72"/>
    <w:rsid w:val="004C4F75"/>
    <w:rsid w:val="004D4EB1"/>
    <w:rsid w:val="004D5125"/>
    <w:rsid w:val="004D5D52"/>
    <w:rsid w:val="004D6A2A"/>
    <w:rsid w:val="004D754F"/>
    <w:rsid w:val="004E4D26"/>
    <w:rsid w:val="004E4F52"/>
    <w:rsid w:val="004E4F95"/>
    <w:rsid w:val="004E7834"/>
    <w:rsid w:val="004F118C"/>
    <w:rsid w:val="004F229E"/>
    <w:rsid w:val="004F2DC3"/>
    <w:rsid w:val="004F3191"/>
    <w:rsid w:val="004F4D81"/>
    <w:rsid w:val="004F51F7"/>
    <w:rsid w:val="004F7A8C"/>
    <w:rsid w:val="00500EE4"/>
    <w:rsid w:val="00500FE1"/>
    <w:rsid w:val="005012A2"/>
    <w:rsid w:val="005013D8"/>
    <w:rsid w:val="0050229B"/>
    <w:rsid w:val="00503C8F"/>
    <w:rsid w:val="005061D7"/>
    <w:rsid w:val="00511A5C"/>
    <w:rsid w:val="00512EAD"/>
    <w:rsid w:val="0051345B"/>
    <w:rsid w:val="00514A0C"/>
    <w:rsid w:val="00523631"/>
    <w:rsid w:val="0053622B"/>
    <w:rsid w:val="00536467"/>
    <w:rsid w:val="0054631D"/>
    <w:rsid w:val="00546861"/>
    <w:rsid w:val="00547D43"/>
    <w:rsid w:val="00551766"/>
    <w:rsid w:val="0055269E"/>
    <w:rsid w:val="00555E64"/>
    <w:rsid w:val="005567D1"/>
    <w:rsid w:val="005602BE"/>
    <w:rsid w:val="00561E61"/>
    <w:rsid w:val="00562518"/>
    <w:rsid w:val="00562E59"/>
    <w:rsid w:val="00564941"/>
    <w:rsid w:val="005655BE"/>
    <w:rsid w:val="005676C8"/>
    <w:rsid w:val="005678A2"/>
    <w:rsid w:val="00572C96"/>
    <w:rsid w:val="00573570"/>
    <w:rsid w:val="00573E27"/>
    <w:rsid w:val="005754BA"/>
    <w:rsid w:val="00575EC4"/>
    <w:rsid w:val="0058123E"/>
    <w:rsid w:val="00582490"/>
    <w:rsid w:val="00582C6D"/>
    <w:rsid w:val="005839CA"/>
    <w:rsid w:val="005869AB"/>
    <w:rsid w:val="00591D99"/>
    <w:rsid w:val="005923F1"/>
    <w:rsid w:val="00594E36"/>
    <w:rsid w:val="00595513"/>
    <w:rsid w:val="00595DC9"/>
    <w:rsid w:val="005960BD"/>
    <w:rsid w:val="005975F2"/>
    <w:rsid w:val="005A286D"/>
    <w:rsid w:val="005A323A"/>
    <w:rsid w:val="005A39DC"/>
    <w:rsid w:val="005A5219"/>
    <w:rsid w:val="005A56F4"/>
    <w:rsid w:val="005A6577"/>
    <w:rsid w:val="005B1869"/>
    <w:rsid w:val="005B34CA"/>
    <w:rsid w:val="005B42C7"/>
    <w:rsid w:val="005B5470"/>
    <w:rsid w:val="005B5D51"/>
    <w:rsid w:val="005B5DAF"/>
    <w:rsid w:val="005C06D3"/>
    <w:rsid w:val="005C4228"/>
    <w:rsid w:val="005C4AE3"/>
    <w:rsid w:val="005C4C15"/>
    <w:rsid w:val="005C63A4"/>
    <w:rsid w:val="005C7D96"/>
    <w:rsid w:val="005D131C"/>
    <w:rsid w:val="005D3534"/>
    <w:rsid w:val="005D36BD"/>
    <w:rsid w:val="005D3BFF"/>
    <w:rsid w:val="005D438B"/>
    <w:rsid w:val="005D5A8D"/>
    <w:rsid w:val="005D6D54"/>
    <w:rsid w:val="005E1D15"/>
    <w:rsid w:val="005E3284"/>
    <w:rsid w:val="005E6858"/>
    <w:rsid w:val="005E70CA"/>
    <w:rsid w:val="005F3AF5"/>
    <w:rsid w:val="005F5903"/>
    <w:rsid w:val="005F6663"/>
    <w:rsid w:val="005F7014"/>
    <w:rsid w:val="00602D59"/>
    <w:rsid w:val="00605921"/>
    <w:rsid w:val="00607C68"/>
    <w:rsid w:val="00611104"/>
    <w:rsid w:val="006145CA"/>
    <w:rsid w:val="00615DE1"/>
    <w:rsid w:val="006237C5"/>
    <w:rsid w:val="00623A16"/>
    <w:rsid w:val="006321C8"/>
    <w:rsid w:val="00632267"/>
    <w:rsid w:val="00633970"/>
    <w:rsid w:val="006364E9"/>
    <w:rsid w:val="00640575"/>
    <w:rsid w:val="00641430"/>
    <w:rsid w:val="0064244B"/>
    <w:rsid w:val="00643051"/>
    <w:rsid w:val="0064410F"/>
    <w:rsid w:val="00645010"/>
    <w:rsid w:val="006509D9"/>
    <w:rsid w:val="006523FF"/>
    <w:rsid w:val="00654ABD"/>
    <w:rsid w:val="0065529D"/>
    <w:rsid w:val="006568AB"/>
    <w:rsid w:val="006621A1"/>
    <w:rsid w:val="00665291"/>
    <w:rsid w:val="006656AD"/>
    <w:rsid w:val="00670BF1"/>
    <w:rsid w:val="00673830"/>
    <w:rsid w:val="0067589F"/>
    <w:rsid w:val="00680EF7"/>
    <w:rsid w:val="00681FD9"/>
    <w:rsid w:val="006829BD"/>
    <w:rsid w:val="006850BC"/>
    <w:rsid w:val="006869AC"/>
    <w:rsid w:val="00687E6F"/>
    <w:rsid w:val="00697300"/>
    <w:rsid w:val="006A124D"/>
    <w:rsid w:val="006A1DEF"/>
    <w:rsid w:val="006A2AD0"/>
    <w:rsid w:val="006A3410"/>
    <w:rsid w:val="006A3CAA"/>
    <w:rsid w:val="006A4771"/>
    <w:rsid w:val="006A6B4C"/>
    <w:rsid w:val="006B2717"/>
    <w:rsid w:val="006B2CCC"/>
    <w:rsid w:val="006B5E23"/>
    <w:rsid w:val="006B6FA7"/>
    <w:rsid w:val="006C2243"/>
    <w:rsid w:val="006C24E7"/>
    <w:rsid w:val="006C2B3D"/>
    <w:rsid w:val="006C3BB3"/>
    <w:rsid w:val="006C5933"/>
    <w:rsid w:val="006C5C68"/>
    <w:rsid w:val="006D1585"/>
    <w:rsid w:val="006D3277"/>
    <w:rsid w:val="006D4B16"/>
    <w:rsid w:val="006D6076"/>
    <w:rsid w:val="006D60AB"/>
    <w:rsid w:val="006E1B0F"/>
    <w:rsid w:val="006F2C44"/>
    <w:rsid w:val="006F5D36"/>
    <w:rsid w:val="006F62BD"/>
    <w:rsid w:val="006F7C10"/>
    <w:rsid w:val="00702D11"/>
    <w:rsid w:val="0070344A"/>
    <w:rsid w:val="00705190"/>
    <w:rsid w:val="0071213C"/>
    <w:rsid w:val="007123F6"/>
    <w:rsid w:val="00712C04"/>
    <w:rsid w:val="00712CA6"/>
    <w:rsid w:val="00716240"/>
    <w:rsid w:val="007224B8"/>
    <w:rsid w:val="00724106"/>
    <w:rsid w:val="00731A62"/>
    <w:rsid w:val="00732247"/>
    <w:rsid w:val="00740A6C"/>
    <w:rsid w:val="00740B97"/>
    <w:rsid w:val="007419EC"/>
    <w:rsid w:val="00743AA2"/>
    <w:rsid w:val="00743F10"/>
    <w:rsid w:val="00744576"/>
    <w:rsid w:val="00745DB4"/>
    <w:rsid w:val="007474B0"/>
    <w:rsid w:val="00755CD1"/>
    <w:rsid w:val="0076171B"/>
    <w:rsid w:val="0076419F"/>
    <w:rsid w:val="00764443"/>
    <w:rsid w:val="00766681"/>
    <w:rsid w:val="00772350"/>
    <w:rsid w:val="00775BEF"/>
    <w:rsid w:val="007760C0"/>
    <w:rsid w:val="00780818"/>
    <w:rsid w:val="00786757"/>
    <w:rsid w:val="00790254"/>
    <w:rsid w:val="0079201E"/>
    <w:rsid w:val="00793576"/>
    <w:rsid w:val="007957BC"/>
    <w:rsid w:val="00796213"/>
    <w:rsid w:val="0079723A"/>
    <w:rsid w:val="007A3B5C"/>
    <w:rsid w:val="007A7447"/>
    <w:rsid w:val="007B577D"/>
    <w:rsid w:val="007B6628"/>
    <w:rsid w:val="007B77B3"/>
    <w:rsid w:val="007C3BD6"/>
    <w:rsid w:val="007C571D"/>
    <w:rsid w:val="007D08E6"/>
    <w:rsid w:val="007D13E6"/>
    <w:rsid w:val="007D23F4"/>
    <w:rsid w:val="007D2742"/>
    <w:rsid w:val="007D29CB"/>
    <w:rsid w:val="007D5055"/>
    <w:rsid w:val="007D69D5"/>
    <w:rsid w:val="007D6D0D"/>
    <w:rsid w:val="007D74D3"/>
    <w:rsid w:val="007E2790"/>
    <w:rsid w:val="007E6C56"/>
    <w:rsid w:val="007E761B"/>
    <w:rsid w:val="007E78FA"/>
    <w:rsid w:val="007E7C97"/>
    <w:rsid w:val="007F1B8D"/>
    <w:rsid w:val="007F3B8D"/>
    <w:rsid w:val="007F5494"/>
    <w:rsid w:val="007F6983"/>
    <w:rsid w:val="008036B8"/>
    <w:rsid w:val="00805644"/>
    <w:rsid w:val="00806323"/>
    <w:rsid w:val="00811FA3"/>
    <w:rsid w:val="008120EA"/>
    <w:rsid w:val="008129AF"/>
    <w:rsid w:val="008133ED"/>
    <w:rsid w:val="00813E3E"/>
    <w:rsid w:val="0081656F"/>
    <w:rsid w:val="008214BC"/>
    <w:rsid w:val="00822809"/>
    <w:rsid w:val="008246BB"/>
    <w:rsid w:val="0082661F"/>
    <w:rsid w:val="00827050"/>
    <w:rsid w:val="00827E5C"/>
    <w:rsid w:val="0083103B"/>
    <w:rsid w:val="00831926"/>
    <w:rsid w:val="008322FB"/>
    <w:rsid w:val="00832930"/>
    <w:rsid w:val="0084014F"/>
    <w:rsid w:val="00840F51"/>
    <w:rsid w:val="00842754"/>
    <w:rsid w:val="008445EC"/>
    <w:rsid w:val="0084465D"/>
    <w:rsid w:val="0085411B"/>
    <w:rsid w:val="0085667B"/>
    <w:rsid w:val="0086140B"/>
    <w:rsid w:val="00861443"/>
    <w:rsid w:val="00863368"/>
    <w:rsid w:val="008643CD"/>
    <w:rsid w:val="008671BF"/>
    <w:rsid w:val="00867548"/>
    <w:rsid w:val="008703D8"/>
    <w:rsid w:val="00870E46"/>
    <w:rsid w:val="008743B6"/>
    <w:rsid w:val="008744FE"/>
    <w:rsid w:val="0087475D"/>
    <w:rsid w:val="00883F20"/>
    <w:rsid w:val="00886711"/>
    <w:rsid w:val="00890B51"/>
    <w:rsid w:val="00890DAE"/>
    <w:rsid w:val="00891635"/>
    <w:rsid w:val="00892118"/>
    <w:rsid w:val="008928CD"/>
    <w:rsid w:val="008A0B33"/>
    <w:rsid w:val="008A1FBD"/>
    <w:rsid w:val="008A307F"/>
    <w:rsid w:val="008A3764"/>
    <w:rsid w:val="008A6052"/>
    <w:rsid w:val="008A6A99"/>
    <w:rsid w:val="008A725A"/>
    <w:rsid w:val="008B185B"/>
    <w:rsid w:val="008B52D1"/>
    <w:rsid w:val="008B53AB"/>
    <w:rsid w:val="008B62C2"/>
    <w:rsid w:val="008C030C"/>
    <w:rsid w:val="008C2748"/>
    <w:rsid w:val="008D011F"/>
    <w:rsid w:val="008D092B"/>
    <w:rsid w:val="008D09CD"/>
    <w:rsid w:val="008D121A"/>
    <w:rsid w:val="008D3529"/>
    <w:rsid w:val="008D3E0F"/>
    <w:rsid w:val="008D48D2"/>
    <w:rsid w:val="008D62F5"/>
    <w:rsid w:val="008D6F14"/>
    <w:rsid w:val="008E0ACB"/>
    <w:rsid w:val="008E1E4E"/>
    <w:rsid w:val="008E28E2"/>
    <w:rsid w:val="008E2D50"/>
    <w:rsid w:val="008E3583"/>
    <w:rsid w:val="008E3B1A"/>
    <w:rsid w:val="008F0E3E"/>
    <w:rsid w:val="008F13F0"/>
    <w:rsid w:val="008F2E17"/>
    <w:rsid w:val="008F3F34"/>
    <w:rsid w:val="008F5534"/>
    <w:rsid w:val="008F58B0"/>
    <w:rsid w:val="008F5B8A"/>
    <w:rsid w:val="008F6CD2"/>
    <w:rsid w:val="009006AB"/>
    <w:rsid w:val="00901C04"/>
    <w:rsid w:val="00907847"/>
    <w:rsid w:val="00910F31"/>
    <w:rsid w:val="00915A71"/>
    <w:rsid w:val="009212F9"/>
    <w:rsid w:val="009228ED"/>
    <w:rsid w:val="009230BF"/>
    <w:rsid w:val="00923233"/>
    <w:rsid w:val="0092466D"/>
    <w:rsid w:val="00926981"/>
    <w:rsid w:val="0092713C"/>
    <w:rsid w:val="0093102C"/>
    <w:rsid w:val="009314B4"/>
    <w:rsid w:val="00931B52"/>
    <w:rsid w:val="00931E48"/>
    <w:rsid w:val="00937DA7"/>
    <w:rsid w:val="00942572"/>
    <w:rsid w:val="00943DAB"/>
    <w:rsid w:val="00944AE2"/>
    <w:rsid w:val="00944D3A"/>
    <w:rsid w:val="00945D7C"/>
    <w:rsid w:val="00954875"/>
    <w:rsid w:val="00956C0F"/>
    <w:rsid w:val="00956F58"/>
    <w:rsid w:val="00957728"/>
    <w:rsid w:val="0096120C"/>
    <w:rsid w:val="009633CF"/>
    <w:rsid w:val="00964773"/>
    <w:rsid w:val="009670EA"/>
    <w:rsid w:val="00967583"/>
    <w:rsid w:val="009676F0"/>
    <w:rsid w:val="009708EE"/>
    <w:rsid w:val="00971A24"/>
    <w:rsid w:val="00973FA0"/>
    <w:rsid w:val="009756D1"/>
    <w:rsid w:val="00976624"/>
    <w:rsid w:val="00977431"/>
    <w:rsid w:val="00977E85"/>
    <w:rsid w:val="0098258E"/>
    <w:rsid w:val="00982847"/>
    <w:rsid w:val="00986A01"/>
    <w:rsid w:val="009902EA"/>
    <w:rsid w:val="00993D37"/>
    <w:rsid w:val="00994314"/>
    <w:rsid w:val="00995EAA"/>
    <w:rsid w:val="009A1878"/>
    <w:rsid w:val="009A7F46"/>
    <w:rsid w:val="009B0BD0"/>
    <w:rsid w:val="009B4B48"/>
    <w:rsid w:val="009C4E60"/>
    <w:rsid w:val="009C516F"/>
    <w:rsid w:val="009C7A94"/>
    <w:rsid w:val="009D1966"/>
    <w:rsid w:val="009D23E6"/>
    <w:rsid w:val="009D310A"/>
    <w:rsid w:val="009D43AB"/>
    <w:rsid w:val="009D74FD"/>
    <w:rsid w:val="009E34A6"/>
    <w:rsid w:val="009E3FCA"/>
    <w:rsid w:val="009E4274"/>
    <w:rsid w:val="009E5479"/>
    <w:rsid w:val="009F1794"/>
    <w:rsid w:val="009F5131"/>
    <w:rsid w:val="009F7D4E"/>
    <w:rsid w:val="00A000E1"/>
    <w:rsid w:val="00A00832"/>
    <w:rsid w:val="00A02D8F"/>
    <w:rsid w:val="00A0462F"/>
    <w:rsid w:val="00A04BB5"/>
    <w:rsid w:val="00A05CAB"/>
    <w:rsid w:val="00A1050C"/>
    <w:rsid w:val="00A10D45"/>
    <w:rsid w:val="00A1101D"/>
    <w:rsid w:val="00A15134"/>
    <w:rsid w:val="00A154D4"/>
    <w:rsid w:val="00A16AE7"/>
    <w:rsid w:val="00A16FD7"/>
    <w:rsid w:val="00A21F26"/>
    <w:rsid w:val="00A225B6"/>
    <w:rsid w:val="00A246DE"/>
    <w:rsid w:val="00A24766"/>
    <w:rsid w:val="00A262AE"/>
    <w:rsid w:val="00A27A71"/>
    <w:rsid w:val="00A3306F"/>
    <w:rsid w:val="00A33EA4"/>
    <w:rsid w:val="00A347F7"/>
    <w:rsid w:val="00A35101"/>
    <w:rsid w:val="00A356CE"/>
    <w:rsid w:val="00A400DB"/>
    <w:rsid w:val="00A42455"/>
    <w:rsid w:val="00A46D07"/>
    <w:rsid w:val="00A47A26"/>
    <w:rsid w:val="00A51D82"/>
    <w:rsid w:val="00A5226D"/>
    <w:rsid w:val="00A52EDF"/>
    <w:rsid w:val="00A5480F"/>
    <w:rsid w:val="00A55042"/>
    <w:rsid w:val="00A56BD3"/>
    <w:rsid w:val="00A6394D"/>
    <w:rsid w:val="00A6621C"/>
    <w:rsid w:val="00A66324"/>
    <w:rsid w:val="00A71027"/>
    <w:rsid w:val="00A71D4D"/>
    <w:rsid w:val="00A71F77"/>
    <w:rsid w:val="00A72DBA"/>
    <w:rsid w:val="00A762D1"/>
    <w:rsid w:val="00A81743"/>
    <w:rsid w:val="00A90BB4"/>
    <w:rsid w:val="00A91395"/>
    <w:rsid w:val="00A93622"/>
    <w:rsid w:val="00A937F0"/>
    <w:rsid w:val="00A94CCC"/>
    <w:rsid w:val="00A95C32"/>
    <w:rsid w:val="00A96200"/>
    <w:rsid w:val="00A96C12"/>
    <w:rsid w:val="00AA1297"/>
    <w:rsid w:val="00AA5DF1"/>
    <w:rsid w:val="00AA72F9"/>
    <w:rsid w:val="00AA7A66"/>
    <w:rsid w:val="00AB1AE4"/>
    <w:rsid w:val="00AB3E30"/>
    <w:rsid w:val="00AB3EDB"/>
    <w:rsid w:val="00AB3FAF"/>
    <w:rsid w:val="00AB508E"/>
    <w:rsid w:val="00AB6AEC"/>
    <w:rsid w:val="00AB77AF"/>
    <w:rsid w:val="00AB7DAD"/>
    <w:rsid w:val="00AC31F7"/>
    <w:rsid w:val="00AC3C3C"/>
    <w:rsid w:val="00AC44C1"/>
    <w:rsid w:val="00AC4E73"/>
    <w:rsid w:val="00AC5310"/>
    <w:rsid w:val="00AC66CB"/>
    <w:rsid w:val="00AD2104"/>
    <w:rsid w:val="00AD5E9B"/>
    <w:rsid w:val="00AD68A9"/>
    <w:rsid w:val="00AD7646"/>
    <w:rsid w:val="00AD7AA5"/>
    <w:rsid w:val="00AD7D76"/>
    <w:rsid w:val="00AD7FF1"/>
    <w:rsid w:val="00AE43C6"/>
    <w:rsid w:val="00AE4BF0"/>
    <w:rsid w:val="00AF073F"/>
    <w:rsid w:val="00AF3CFE"/>
    <w:rsid w:val="00AF44DB"/>
    <w:rsid w:val="00AF4A96"/>
    <w:rsid w:val="00AF5193"/>
    <w:rsid w:val="00AF56A0"/>
    <w:rsid w:val="00AF5A57"/>
    <w:rsid w:val="00B006D1"/>
    <w:rsid w:val="00B00BC9"/>
    <w:rsid w:val="00B00DFF"/>
    <w:rsid w:val="00B01294"/>
    <w:rsid w:val="00B11213"/>
    <w:rsid w:val="00B11A33"/>
    <w:rsid w:val="00B12068"/>
    <w:rsid w:val="00B12C35"/>
    <w:rsid w:val="00B13EB6"/>
    <w:rsid w:val="00B21DF6"/>
    <w:rsid w:val="00B25849"/>
    <w:rsid w:val="00B3058D"/>
    <w:rsid w:val="00B3480E"/>
    <w:rsid w:val="00B35BF7"/>
    <w:rsid w:val="00B36AEF"/>
    <w:rsid w:val="00B4048D"/>
    <w:rsid w:val="00B40E8C"/>
    <w:rsid w:val="00B413E7"/>
    <w:rsid w:val="00B44F15"/>
    <w:rsid w:val="00B45439"/>
    <w:rsid w:val="00B47ACE"/>
    <w:rsid w:val="00B47CC8"/>
    <w:rsid w:val="00B47EAE"/>
    <w:rsid w:val="00B502A6"/>
    <w:rsid w:val="00B51F79"/>
    <w:rsid w:val="00B53BD3"/>
    <w:rsid w:val="00B5478F"/>
    <w:rsid w:val="00B55C96"/>
    <w:rsid w:val="00B570AD"/>
    <w:rsid w:val="00B60220"/>
    <w:rsid w:val="00B60DCB"/>
    <w:rsid w:val="00B6185B"/>
    <w:rsid w:val="00B6440E"/>
    <w:rsid w:val="00B64F69"/>
    <w:rsid w:val="00B67928"/>
    <w:rsid w:val="00B70631"/>
    <w:rsid w:val="00B7249C"/>
    <w:rsid w:val="00B727FC"/>
    <w:rsid w:val="00B7300C"/>
    <w:rsid w:val="00B73C08"/>
    <w:rsid w:val="00B73E8C"/>
    <w:rsid w:val="00B7508B"/>
    <w:rsid w:val="00B806AE"/>
    <w:rsid w:val="00B807BB"/>
    <w:rsid w:val="00B80C5A"/>
    <w:rsid w:val="00B81922"/>
    <w:rsid w:val="00B87486"/>
    <w:rsid w:val="00B87A26"/>
    <w:rsid w:val="00B90171"/>
    <w:rsid w:val="00B918DB"/>
    <w:rsid w:val="00B92DFF"/>
    <w:rsid w:val="00B93A73"/>
    <w:rsid w:val="00B94C66"/>
    <w:rsid w:val="00B9606D"/>
    <w:rsid w:val="00BA00BF"/>
    <w:rsid w:val="00BA26CE"/>
    <w:rsid w:val="00BA47F9"/>
    <w:rsid w:val="00BA5DC0"/>
    <w:rsid w:val="00BA70E8"/>
    <w:rsid w:val="00BB0FF9"/>
    <w:rsid w:val="00BB1609"/>
    <w:rsid w:val="00BB24B5"/>
    <w:rsid w:val="00BB3B96"/>
    <w:rsid w:val="00BB69D1"/>
    <w:rsid w:val="00BB7461"/>
    <w:rsid w:val="00BB78F8"/>
    <w:rsid w:val="00BB798E"/>
    <w:rsid w:val="00BC1323"/>
    <w:rsid w:val="00BC4802"/>
    <w:rsid w:val="00BD05E0"/>
    <w:rsid w:val="00BD715D"/>
    <w:rsid w:val="00BD7F2D"/>
    <w:rsid w:val="00BE0F74"/>
    <w:rsid w:val="00BE1256"/>
    <w:rsid w:val="00BE6DEF"/>
    <w:rsid w:val="00C00DD4"/>
    <w:rsid w:val="00C017D7"/>
    <w:rsid w:val="00C029CB"/>
    <w:rsid w:val="00C02CDB"/>
    <w:rsid w:val="00C04662"/>
    <w:rsid w:val="00C066DD"/>
    <w:rsid w:val="00C071E4"/>
    <w:rsid w:val="00C103DB"/>
    <w:rsid w:val="00C10A54"/>
    <w:rsid w:val="00C12A32"/>
    <w:rsid w:val="00C132A0"/>
    <w:rsid w:val="00C159F3"/>
    <w:rsid w:val="00C16005"/>
    <w:rsid w:val="00C178D6"/>
    <w:rsid w:val="00C20ACF"/>
    <w:rsid w:val="00C24E24"/>
    <w:rsid w:val="00C305BA"/>
    <w:rsid w:val="00C32D27"/>
    <w:rsid w:val="00C401AB"/>
    <w:rsid w:val="00C450F8"/>
    <w:rsid w:val="00C46C6D"/>
    <w:rsid w:val="00C50920"/>
    <w:rsid w:val="00C51038"/>
    <w:rsid w:val="00C54A62"/>
    <w:rsid w:val="00C55A81"/>
    <w:rsid w:val="00C5744C"/>
    <w:rsid w:val="00C57EDF"/>
    <w:rsid w:val="00C609F8"/>
    <w:rsid w:val="00C60DF5"/>
    <w:rsid w:val="00C61147"/>
    <w:rsid w:val="00C614EB"/>
    <w:rsid w:val="00C61B39"/>
    <w:rsid w:val="00C61F7B"/>
    <w:rsid w:val="00C631D5"/>
    <w:rsid w:val="00C644FA"/>
    <w:rsid w:val="00C7079C"/>
    <w:rsid w:val="00C72B2D"/>
    <w:rsid w:val="00C73A74"/>
    <w:rsid w:val="00C77AE1"/>
    <w:rsid w:val="00C81B20"/>
    <w:rsid w:val="00C82491"/>
    <w:rsid w:val="00C8310F"/>
    <w:rsid w:val="00C85A3D"/>
    <w:rsid w:val="00C86268"/>
    <w:rsid w:val="00C8729B"/>
    <w:rsid w:val="00C93892"/>
    <w:rsid w:val="00CA27EF"/>
    <w:rsid w:val="00CA46BA"/>
    <w:rsid w:val="00CA49B0"/>
    <w:rsid w:val="00CA5222"/>
    <w:rsid w:val="00CA5B8E"/>
    <w:rsid w:val="00CA6621"/>
    <w:rsid w:val="00CB3C2C"/>
    <w:rsid w:val="00CB744C"/>
    <w:rsid w:val="00CC0435"/>
    <w:rsid w:val="00CC06DF"/>
    <w:rsid w:val="00CC1349"/>
    <w:rsid w:val="00CC3924"/>
    <w:rsid w:val="00CC3DB5"/>
    <w:rsid w:val="00CC4E9F"/>
    <w:rsid w:val="00CD1229"/>
    <w:rsid w:val="00CD18D0"/>
    <w:rsid w:val="00CD636D"/>
    <w:rsid w:val="00CE01B8"/>
    <w:rsid w:val="00CE02DE"/>
    <w:rsid w:val="00CE1327"/>
    <w:rsid w:val="00CE3A33"/>
    <w:rsid w:val="00CE5042"/>
    <w:rsid w:val="00CE5B38"/>
    <w:rsid w:val="00CF2823"/>
    <w:rsid w:val="00CF2AAD"/>
    <w:rsid w:val="00CF4258"/>
    <w:rsid w:val="00CF44F0"/>
    <w:rsid w:val="00CF454E"/>
    <w:rsid w:val="00D00419"/>
    <w:rsid w:val="00D032B1"/>
    <w:rsid w:val="00D03B68"/>
    <w:rsid w:val="00D04C64"/>
    <w:rsid w:val="00D07457"/>
    <w:rsid w:val="00D07CA2"/>
    <w:rsid w:val="00D107C8"/>
    <w:rsid w:val="00D139CE"/>
    <w:rsid w:val="00D14367"/>
    <w:rsid w:val="00D1476E"/>
    <w:rsid w:val="00D20B4C"/>
    <w:rsid w:val="00D21979"/>
    <w:rsid w:val="00D23D4D"/>
    <w:rsid w:val="00D2410E"/>
    <w:rsid w:val="00D24A69"/>
    <w:rsid w:val="00D2571E"/>
    <w:rsid w:val="00D32219"/>
    <w:rsid w:val="00D3437F"/>
    <w:rsid w:val="00D3664F"/>
    <w:rsid w:val="00D4055D"/>
    <w:rsid w:val="00D412E0"/>
    <w:rsid w:val="00D42716"/>
    <w:rsid w:val="00D428AF"/>
    <w:rsid w:val="00D42FA4"/>
    <w:rsid w:val="00D43E81"/>
    <w:rsid w:val="00D43EAA"/>
    <w:rsid w:val="00D44D83"/>
    <w:rsid w:val="00D506C5"/>
    <w:rsid w:val="00D51F2A"/>
    <w:rsid w:val="00D53436"/>
    <w:rsid w:val="00D54DAE"/>
    <w:rsid w:val="00D56B36"/>
    <w:rsid w:val="00D5776C"/>
    <w:rsid w:val="00D60427"/>
    <w:rsid w:val="00D61561"/>
    <w:rsid w:val="00D61E6F"/>
    <w:rsid w:val="00D65922"/>
    <w:rsid w:val="00D65E98"/>
    <w:rsid w:val="00D707EC"/>
    <w:rsid w:val="00D72B6F"/>
    <w:rsid w:val="00D73476"/>
    <w:rsid w:val="00D74164"/>
    <w:rsid w:val="00D741F3"/>
    <w:rsid w:val="00D7567D"/>
    <w:rsid w:val="00D76855"/>
    <w:rsid w:val="00D82945"/>
    <w:rsid w:val="00D87BC3"/>
    <w:rsid w:val="00D907BF"/>
    <w:rsid w:val="00D90A39"/>
    <w:rsid w:val="00D91F85"/>
    <w:rsid w:val="00D92C1B"/>
    <w:rsid w:val="00D94C3C"/>
    <w:rsid w:val="00D95A8D"/>
    <w:rsid w:val="00D97AED"/>
    <w:rsid w:val="00DA15FA"/>
    <w:rsid w:val="00DA19DB"/>
    <w:rsid w:val="00DA278D"/>
    <w:rsid w:val="00DA3E0E"/>
    <w:rsid w:val="00DA6B00"/>
    <w:rsid w:val="00DB11F9"/>
    <w:rsid w:val="00DB7ADA"/>
    <w:rsid w:val="00DC01EE"/>
    <w:rsid w:val="00DC4C6E"/>
    <w:rsid w:val="00DD2FB8"/>
    <w:rsid w:val="00DD5E14"/>
    <w:rsid w:val="00DD6C40"/>
    <w:rsid w:val="00DE2978"/>
    <w:rsid w:val="00DE519B"/>
    <w:rsid w:val="00DE6ECD"/>
    <w:rsid w:val="00DF12D7"/>
    <w:rsid w:val="00DF7596"/>
    <w:rsid w:val="00DF7A48"/>
    <w:rsid w:val="00DF7E63"/>
    <w:rsid w:val="00E02F48"/>
    <w:rsid w:val="00E04BEE"/>
    <w:rsid w:val="00E10A37"/>
    <w:rsid w:val="00E121D3"/>
    <w:rsid w:val="00E123F1"/>
    <w:rsid w:val="00E13BDD"/>
    <w:rsid w:val="00E1414E"/>
    <w:rsid w:val="00E14592"/>
    <w:rsid w:val="00E15B1E"/>
    <w:rsid w:val="00E15FB4"/>
    <w:rsid w:val="00E164E2"/>
    <w:rsid w:val="00E20434"/>
    <w:rsid w:val="00E205B8"/>
    <w:rsid w:val="00E217C9"/>
    <w:rsid w:val="00E21859"/>
    <w:rsid w:val="00E21DBE"/>
    <w:rsid w:val="00E22E56"/>
    <w:rsid w:val="00E23604"/>
    <w:rsid w:val="00E23752"/>
    <w:rsid w:val="00E27747"/>
    <w:rsid w:val="00E27FCE"/>
    <w:rsid w:val="00E301F5"/>
    <w:rsid w:val="00E35F55"/>
    <w:rsid w:val="00E36200"/>
    <w:rsid w:val="00E3659A"/>
    <w:rsid w:val="00E36919"/>
    <w:rsid w:val="00E36AB0"/>
    <w:rsid w:val="00E40B66"/>
    <w:rsid w:val="00E414BF"/>
    <w:rsid w:val="00E41792"/>
    <w:rsid w:val="00E42DEC"/>
    <w:rsid w:val="00E4340E"/>
    <w:rsid w:val="00E47CD2"/>
    <w:rsid w:val="00E5029E"/>
    <w:rsid w:val="00E50C48"/>
    <w:rsid w:val="00E519C7"/>
    <w:rsid w:val="00E52AFD"/>
    <w:rsid w:val="00E540A3"/>
    <w:rsid w:val="00E55C1C"/>
    <w:rsid w:val="00E55C9A"/>
    <w:rsid w:val="00E55D38"/>
    <w:rsid w:val="00E574F1"/>
    <w:rsid w:val="00E57FC6"/>
    <w:rsid w:val="00E6139E"/>
    <w:rsid w:val="00E61A4A"/>
    <w:rsid w:val="00E62A0B"/>
    <w:rsid w:val="00E634DF"/>
    <w:rsid w:val="00E65ED6"/>
    <w:rsid w:val="00E66F31"/>
    <w:rsid w:val="00E735B3"/>
    <w:rsid w:val="00E73B30"/>
    <w:rsid w:val="00E7655E"/>
    <w:rsid w:val="00E766C8"/>
    <w:rsid w:val="00E81AFA"/>
    <w:rsid w:val="00E81EA9"/>
    <w:rsid w:val="00E826FA"/>
    <w:rsid w:val="00E86FE5"/>
    <w:rsid w:val="00E90E4A"/>
    <w:rsid w:val="00E914DC"/>
    <w:rsid w:val="00E92108"/>
    <w:rsid w:val="00E936A4"/>
    <w:rsid w:val="00E937B8"/>
    <w:rsid w:val="00E97BBD"/>
    <w:rsid w:val="00EA3454"/>
    <w:rsid w:val="00EA4530"/>
    <w:rsid w:val="00EA502B"/>
    <w:rsid w:val="00EA520E"/>
    <w:rsid w:val="00EA57F6"/>
    <w:rsid w:val="00EB2FBD"/>
    <w:rsid w:val="00EB3438"/>
    <w:rsid w:val="00EB3C78"/>
    <w:rsid w:val="00EB475B"/>
    <w:rsid w:val="00EB4C71"/>
    <w:rsid w:val="00EB6B1C"/>
    <w:rsid w:val="00EB7C30"/>
    <w:rsid w:val="00EB7CF6"/>
    <w:rsid w:val="00EC6A34"/>
    <w:rsid w:val="00ED0DB6"/>
    <w:rsid w:val="00ED4F74"/>
    <w:rsid w:val="00ED70B1"/>
    <w:rsid w:val="00ED7A3E"/>
    <w:rsid w:val="00EE086D"/>
    <w:rsid w:val="00EE237B"/>
    <w:rsid w:val="00EE5BE3"/>
    <w:rsid w:val="00EE62D0"/>
    <w:rsid w:val="00EE7099"/>
    <w:rsid w:val="00EF0467"/>
    <w:rsid w:val="00EF1B22"/>
    <w:rsid w:val="00EF3E41"/>
    <w:rsid w:val="00EF6541"/>
    <w:rsid w:val="00F03ECA"/>
    <w:rsid w:val="00F100FD"/>
    <w:rsid w:val="00F115E0"/>
    <w:rsid w:val="00F11FA0"/>
    <w:rsid w:val="00F1228E"/>
    <w:rsid w:val="00F1235E"/>
    <w:rsid w:val="00F16291"/>
    <w:rsid w:val="00F16755"/>
    <w:rsid w:val="00F2019C"/>
    <w:rsid w:val="00F201D7"/>
    <w:rsid w:val="00F2253A"/>
    <w:rsid w:val="00F22E26"/>
    <w:rsid w:val="00F255BA"/>
    <w:rsid w:val="00F278B4"/>
    <w:rsid w:val="00F3512F"/>
    <w:rsid w:val="00F356EC"/>
    <w:rsid w:val="00F40B24"/>
    <w:rsid w:val="00F43F07"/>
    <w:rsid w:val="00F45FD1"/>
    <w:rsid w:val="00F52440"/>
    <w:rsid w:val="00F53B7F"/>
    <w:rsid w:val="00F5412C"/>
    <w:rsid w:val="00F5467C"/>
    <w:rsid w:val="00F56224"/>
    <w:rsid w:val="00F6092E"/>
    <w:rsid w:val="00F61964"/>
    <w:rsid w:val="00F655CE"/>
    <w:rsid w:val="00F67C4B"/>
    <w:rsid w:val="00F7242B"/>
    <w:rsid w:val="00F72F27"/>
    <w:rsid w:val="00F749F4"/>
    <w:rsid w:val="00F82A96"/>
    <w:rsid w:val="00F830BF"/>
    <w:rsid w:val="00F8311A"/>
    <w:rsid w:val="00F833E0"/>
    <w:rsid w:val="00F83CC9"/>
    <w:rsid w:val="00F85FEB"/>
    <w:rsid w:val="00F86BB0"/>
    <w:rsid w:val="00F92A16"/>
    <w:rsid w:val="00FA06B3"/>
    <w:rsid w:val="00FA6F09"/>
    <w:rsid w:val="00FB48ED"/>
    <w:rsid w:val="00FB50FF"/>
    <w:rsid w:val="00FB5FB0"/>
    <w:rsid w:val="00FC0624"/>
    <w:rsid w:val="00FC3441"/>
    <w:rsid w:val="00FC4F26"/>
    <w:rsid w:val="00FC5C03"/>
    <w:rsid w:val="00FC67A9"/>
    <w:rsid w:val="00FD1D82"/>
    <w:rsid w:val="00FD2D15"/>
    <w:rsid w:val="00FD3AA6"/>
    <w:rsid w:val="00FD45E7"/>
    <w:rsid w:val="00FE11CF"/>
    <w:rsid w:val="00FE15D8"/>
    <w:rsid w:val="00FE1E90"/>
    <w:rsid w:val="00FE4590"/>
    <w:rsid w:val="00FE4772"/>
    <w:rsid w:val="00FE583E"/>
    <w:rsid w:val="00FE7FBD"/>
    <w:rsid w:val="00FF2469"/>
    <w:rsid w:val="00FF2F03"/>
    <w:rsid w:val="00FF3D1C"/>
    <w:rsid w:val="00FF52B1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D4"/>
    <w:pPr>
      <w:spacing w:after="0" w:line="240" w:lineRule="auto"/>
    </w:pPr>
    <w:rPr>
      <w:rFonts w:ascii="NTHelvetica/Cyrillic" w:hAnsi="NTHelvetica/Cyrillic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C00DD4"/>
    <w:pPr>
      <w:framePr w:w="4845" w:h="4465" w:hSpace="180" w:wrap="around" w:vAnchor="text" w:hAnchor="page" w:x="1323" w:y="23"/>
      <w:jc w:val="center"/>
    </w:pPr>
    <w:rPr>
      <w:rFonts w:ascii="Times New Roman" w:hAnsi="Times New Roman"/>
      <w:b/>
      <w:spacing w:val="4"/>
      <w:sz w:val="20"/>
    </w:rPr>
  </w:style>
  <w:style w:type="paragraph" w:styleId="a4">
    <w:name w:val="Body Text"/>
    <w:basedOn w:val="a"/>
    <w:link w:val="a5"/>
    <w:uiPriority w:val="99"/>
    <w:rsid w:val="00C00DD4"/>
    <w:rPr>
      <w:rFonts w:ascii="Times New Roman" w:hAnsi="Times New Roman"/>
      <w:b/>
      <w:bCs/>
      <w:i/>
      <w:i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C00DD4"/>
    <w:rPr>
      <w:rFonts w:ascii="Times New Roman" w:hAnsi="Times New Roman" w:cs="Times New Roman"/>
      <w:b/>
      <w:bCs/>
      <w:i/>
      <w:iCs/>
      <w:sz w:val="24"/>
      <w:szCs w:val="24"/>
      <w:lang w:val="x-none" w:eastAsia="ru-RU"/>
    </w:rPr>
  </w:style>
  <w:style w:type="table" w:styleId="a6">
    <w:name w:val="Table Grid"/>
    <w:basedOn w:val="a1"/>
    <w:uiPriority w:val="99"/>
    <w:rsid w:val="00C00DD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4D51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D5125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uiPriority w:val="99"/>
    <w:rsid w:val="00EE5BE3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Times New Roman" w:hAnsi="Times New Roman"/>
      <w:b/>
      <w:sz w:val="24"/>
    </w:rPr>
  </w:style>
  <w:style w:type="paragraph" w:styleId="a9">
    <w:name w:val="header"/>
    <w:basedOn w:val="a"/>
    <w:link w:val="aa"/>
    <w:uiPriority w:val="99"/>
    <w:rsid w:val="009F7D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F7D4E"/>
    <w:rPr>
      <w:rFonts w:ascii="NTHelvetica/Cyrillic" w:hAnsi="NTHelvetica/Cyrillic" w:cs="Times New Roman"/>
      <w:sz w:val="28"/>
    </w:rPr>
  </w:style>
  <w:style w:type="paragraph" w:styleId="ab">
    <w:name w:val="footer"/>
    <w:basedOn w:val="a"/>
    <w:link w:val="ac"/>
    <w:uiPriority w:val="99"/>
    <w:semiHidden/>
    <w:rsid w:val="009F7D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F7D4E"/>
    <w:rPr>
      <w:rFonts w:ascii="NTHelvetica/Cyrillic" w:hAnsi="NTHelvetica/Cyrillic" w:cs="Times New Roman"/>
      <w:sz w:val="28"/>
    </w:rPr>
  </w:style>
  <w:style w:type="paragraph" w:styleId="ad">
    <w:name w:val="List Paragraph"/>
    <w:aliases w:val="ПАРАГРАФ,Абзац списка11,Абзац списка для документа,List_Paragraph,Multilevel para_II,А,List Paragraph1,Список Нумерованный,Table-Normal,RSHB_Table-Normal,Bullet List,FooterText,numbered,SL_Абзац списка,Нумерованый список,l"/>
    <w:basedOn w:val="a"/>
    <w:link w:val="ae"/>
    <w:uiPriority w:val="34"/>
    <w:qFormat/>
    <w:rsid w:val="00C77AE1"/>
    <w:pPr>
      <w:ind w:left="720"/>
      <w:contextualSpacing/>
    </w:pPr>
  </w:style>
  <w:style w:type="character" w:customStyle="1" w:styleId="ae">
    <w:name w:val="Абзац списка Знак"/>
    <w:aliases w:val="ПАРАГРАФ Знак,Абзац списка11 Знак,Абзац списка для документа Знак,List_Paragraph Знак,Multilevel para_II Знак,А Знак,List Paragraph1 Знак,Список Нумерованный Знак,Table-Normal Знак,RSHB_Table-Normal Знак,Bullet List Знак,numbered Знак"/>
    <w:link w:val="ad"/>
    <w:uiPriority w:val="34"/>
    <w:locked/>
    <w:rsid w:val="008214BC"/>
    <w:rPr>
      <w:rFonts w:ascii="NTHelvetica/Cyrillic" w:hAnsi="NTHelvetica/Cyrillic"/>
      <w:sz w:val="20"/>
    </w:rPr>
  </w:style>
  <w:style w:type="paragraph" w:styleId="af">
    <w:name w:val="No Spacing"/>
    <w:uiPriority w:val="99"/>
    <w:qFormat/>
    <w:rsid w:val="00F7242B"/>
    <w:pPr>
      <w:spacing w:after="0" w:line="240" w:lineRule="auto"/>
    </w:pPr>
    <w:rPr>
      <w:rFonts w:cs="Times New Roman"/>
      <w:lang w:eastAsia="en-US"/>
    </w:rPr>
  </w:style>
  <w:style w:type="paragraph" w:styleId="af0">
    <w:name w:val="Body Text Indent"/>
    <w:basedOn w:val="a"/>
    <w:link w:val="af1"/>
    <w:uiPriority w:val="99"/>
    <w:semiHidden/>
    <w:rsid w:val="00CB3C2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C2C"/>
    <w:rPr>
      <w:rFonts w:ascii="NTHelvetica/Cyrillic" w:hAnsi="NTHelvetica/Cyrillic" w:cs="Times New Roman"/>
      <w:sz w:val="28"/>
    </w:rPr>
  </w:style>
  <w:style w:type="character" w:customStyle="1" w:styleId="FontStyle13">
    <w:name w:val="Font Style13"/>
    <w:uiPriority w:val="99"/>
    <w:rsid w:val="00CB3C2C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CB3C2C"/>
    <w:rPr>
      <w:rFonts w:ascii="Times New Roman" w:hAnsi="Times New Roman"/>
      <w:sz w:val="26"/>
    </w:rPr>
  </w:style>
  <w:style w:type="paragraph" w:customStyle="1" w:styleId="Style6">
    <w:name w:val="Style6"/>
    <w:basedOn w:val="a"/>
    <w:uiPriority w:val="99"/>
    <w:rsid w:val="00CB3C2C"/>
    <w:pPr>
      <w:widowControl w:val="0"/>
      <w:autoSpaceDE w:val="0"/>
      <w:autoSpaceDN w:val="0"/>
      <w:adjustRightInd w:val="0"/>
      <w:spacing w:line="309" w:lineRule="exact"/>
      <w:ind w:firstLine="528"/>
      <w:jc w:val="both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4A1E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A1E94"/>
    <w:rPr>
      <w:rFonts w:ascii="NTHelvetica/Cyrillic" w:hAnsi="NTHelvetica/Cyrillic" w:cs="Times New Roman"/>
      <w:sz w:val="28"/>
    </w:rPr>
  </w:style>
  <w:style w:type="character" w:styleId="af2">
    <w:name w:val="Hyperlink"/>
    <w:basedOn w:val="a0"/>
    <w:uiPriority w:val="99"/>
    <w:rsid w:val="004A1E9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5567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4">
    <w:name w:val="Strong"/>
    <w:basedOn w:val="a0"/>
    <w:uiPriority w:val="22"/>
    <w:qFormat/>
    <w:rsid w:val="005567D1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5567D1"/>
    <w:rPr>
      <w:rFonts w:cs="Times New Roman"/>
    </w:rPr>
  </w:style>
  <w:style w:type="character" w:customStyle="1" w:styleId="placeholder">
    <w:name w:val="placeholder"/>
    <w:basedOn w:val="a0"/>
    <w:uiPriority w:val="99"/>
    <w:rsid w:val="005567D1"/>
    <w:rPr>
      <w:rFonts w:cs="Times New Roman"/>
    </w:rPr>
  </w:style>
  <w:style w:type="character" w:customStyle="1" w:styleId="arefseq">
    <w:name w:val="aref_seq"/>
    <w:basedOn w:val="a0"/>
    <w:uiPriority w:val="99"/>
    <w:rsid w:val="005567D1"/>
    <w:rPr>
      <w:rFonts w:cs="Times New Roman"/>
    </w:rPr>
  </w:style>
  <w:style w:type="character" w:customStyle="1" w:styleId="refseq">
    <w:name w:val="ref_seq"/>
    <w:basedOn w:val="a0"/>
    <w:uiPriority w:val="99"/>
    <w:rsid w:val="005567D1"/>
    <w:rPr>
      <w:rFonts w:cs="Times New Roman"/>
    </w:rPr>
  </w:style>
  <w:style w:type="character" w:styleId="af5">
    <w:name w:val="annotation reference"/>
    <w:basedOn w:val="a0"/>
    <w:uiPriority w:val="99"/>
    <w:semiHidden/>
    <w:rsid w:val="00492B92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492B92"/>
    <w:rPr>
      <w:rFonts w:ascii="Times New Roman" w:hAnsi="Times New Roman"/>
      <w:sz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492B92"/>
    <w:rPr>
      <w:rFonts w:ascii="Times New Roman" w:hAnsi="Times New Roman" w:cs="Times New Roman"/>
    </w:rPr>
  </w:style>
  <w:style w:type="paragraph" w:customStyle="1" w:styleId="af8">
    <w:name w:val="Знак Знак Знак Знак Знак Знак Знак Знак Знак"/>
    <w:basedOn w:val="a"/>
    <w:uiPriority w:val="99"/>
    <w:rsid w:val="0084465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gmail-m-3770166312173750955arefseq">
    <w:name w:val="gmail-m_-3770166312173750955arefseq"/>
    <w:rsid w:val="00F278B4"/>
  </w:style>
  <w:style w:type="paragraph" w:styleId="af9">
    <w:name w:val="annotation subject"/>
    <w:basedOn w:val="af6"/>
    <w:next w:val="af6"/>
    <w:link w:val="afa"/>
    <w:uiPriority w:val="99"/>
    <w:semiHidden/>
    <w:unhideWhenUsed/>
    <w:rsid w:val="00B36AEF"/>
    <w:rPr>
      <w:rFonts w:ascii="NTHelvetica/Cyrillic" w:hAnsi="NTHelvetica/Cyrillic"/>
      <w:b/>
      <w:bCs/>
    </w:rPr>
  </w:style>
  <w:style w:type="character" w:customStyle="1" w:styleId="afa">
    <w:name w:val="Тема примечания Знак"/>
    <w:basedOn w:val="af7"/>
    <w:link w:val="af9"/>
    <w:uiPriority w:val="99"/>
    <w:semiHidden/>
    <w:locked/>
    <w:rsid w:val="00B36AEF"/>
    <w:rPr>
      <w:rFonts w:ascii="NTHelvetica/Cyrillic" w:hAnsi="NTHelvetica/Cyrillic"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71213C"/>
    <w:pPr>
      <w:spacing w:after="0" w:line="240" w:lineRule="auto"/>
    </w:pPr>
    <w:rPr>
      <w:rFonts w:ascii="NTHelvetica/Cyrillic" w:hAnsi="NTHelvetica/Cyrillic" w:cs="Times New Roman"/>
      <w:sz w:val="28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B006D1"/>
    <w:rPr>
      <w:sz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B006D1"/>
    <w:rPr>
      <w:rFonts w:ascii="NTHelvetica/Cyrillic" w:hAnsi="NTHelvetica/Cyrillic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B006D1"/>
    <w:rPr>
      <w:vertAlign w:val="superscript"/>
    </w:rPr>
  </w:style>
  <w:style w:type="character" w:styleId="aff">
    <w:name w:val="Emphasis"/>
    <w:basedOn w:val="a0"/>
    <w:qFormat/>
    <w:locked/>
    <w:rsid w:val="00A936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D4"/>
    <w:pPr>
      <w:spacing w:after="0" w:line="240" w:lineRule="auto"/>
    </w:pPr>
    <w:rPr>
      <w:rFonts w:ascii="NTHelvetica/Cyrillic" w:hAnsi="NTHelvetica/Cyrillic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C00DD4"/>
    <w:pPr>
      <w:framePr w:w="4845" w:h="4465" w:hSpace="180" w:wrap="around" w:vAnchor="text" w:hAnchor="page" w:x="1323" w:y="23"/>
      <w:jc w:val="center"/>
    </w:pPr>
    <w:rPr>
      <w:rFonts w:ascii="Times New Roman" w:hAnsi="Times New Roman"/>
      <w:b/>
      <w:spacing w:val="4"/>
      <w:sz w:val="20"/>
    </w:rPr>
  </w:style>
  <w:style w:type="paragraph" w:styleId="a4">
    <w:name w:val="Body Text"/>
    <w:basedOn w:val="a"/>
    <w:link w:val="a5"/>
    <w:uiPriority w:val="99"/>
    <w:rsid w:val="00C00DD4"/>
    <w:rPr>
      <w:rFonts w:ascii="Times New Roman" w:hAnsi="Times New Roman"/>
      <w:b/>
      <w:bCs/>
      <w:i/>
      <w:i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C00DD4"/>
    <w:rPr>
      <w:rFonts w:ascii="Times New Roman" w:hAnsi="Times New Roman" w:cs="Times New Roman"/>
      <w:b/>
      <w:bCs/>
      <w:i/>
      <w:iCs/>
      <w:sz w:val="24"/>
      <w:szCs w:val="24"/>
      <w:lang w:val="x-none" w:eastAsia="ru-RU"/>
    </w:rPr>
  </w:style>
  <w:style w:type="table" w:styleId="a6">
    <w:name w:val="Table Grid"/>
    <w:basedOn w:val="a1"/>
    <w:uiPriority w:val="99"/>
    <w:rsid w:val="00C00DD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4D51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D5125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uiPriority w:val="99"/>
    <w:rsid w:val="00EE5BE3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Times New Roman" w:hAnsi="Times New Roman"/>
      <w:b/>
      <w:sz w:val="24"/>
    </w:rPr>
  </w:style>
  <w:style w:type="paragraph" w:styleId="a9">
    <w:name w:val="header"/>
    <w:basedOn w:val="a"/>
    <w:link w:val="aa"/>
    <w:uiPriority w:val="99"/>
    <w:rsid w:val="009F7D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F7D4E"/>
    <w:rPr>
      <w:rFonts w:ascii="NTHelvetica/Cyrillic" w:hAnsi="NTHelvetica/Cyrillic" w:cs="Times New Roman"/>
      <w:sz w:val="28"/>
    </w:rPr>
  </w:style>
  <w:style w:type="paragraph" w:styleId="ab">
    <w:name w:val="footer"/>
    <w:basedOn w:val="a"/>
    <w:link w:val="ac"/>
    <w:uiPriority w:val="99"/>
    <w:semiHidden/>
    <w:rsid w:val="009F7D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F7D4E"/>
    <w:rPr>
      <w:rFonts w:ascii="NTHelvetica/Cyrillic" w:hAnsi="NTHelvetica/Cyrillic" w:cs="Times New Roman"/>
      <w:sz w:val="28"/>
    </w:rPr>
  </w:style>
  <w:style w:type="paragraph" w:styleId="ad">
    <w:name w:val="List Paragraph"/>
    <w:aliases w:val="ПАРАГРАФ,Абзац списка11,Абзац списка для документа,List_Paragraph,Multilevel para_II,А,List Paragraph1,Список Нумерованный,Table-Normal,RSHB_Table-Normal,Bullet List,FooterText,numbered,SL_Абзац списка,Нумерованый список,l"/>
    <w:basedOn w:val="a"/>
    <w:link w:val="ae"/>
    <w:uiPriority w:val="34"/>
    <w:qFormat/>
    <w:rsid w:val="00C77AE1"/>
    <w:pPr>
      <w:ind w:left="720"/>
      <w:contextualSpacing/>
    </w:pPr>
  </w:style>
  <w:style w:type="character" w:customStyle="1" w:styleId="ae">
    <w:name w:val="Абзац списка Знак"/>
    <w:aliases w:val="ПАРАГРАФ Знак,Абзац списка11 Знак,Абзац списка для документа Знак,List_Paragraph Знак,Multilevel para_II Знак,А Знак,List Paragraph1 Знак,Список Нумерованный Знак,Table-Normal Знак,RSHB_Table-Normal Знак,Bullet List Знак,numbered Знак"/>
    <w:link w:val="ad"/>
    <w:uiPriority w:val="34"/>
    <w:locked/>
    <w:rsid w:val="008214BC"/>
    <w:rPr>
      <w:rFonts w:ascii="NTHelvetica/Cyrillic" w:hAnsi="NTHelvetica/Cyrillic"/>
      <w:sz w:val="20"/>
    </w:rPr>
  </w:style>
  <w:style w:type="paragraph" w:styleId="af">
    <w:name w:val="No Spacing"/>
    <w:uiPriority w:val="99"/>
    <w:qFormat/>
    <w:rsid w:val="00F7242B"/>
    <w:pPr>
      <w:spacing w:after="0" w:line="240" w:lineRule="auto"/>
    </w:pPr>
    <w:rPr>
      <w:rFonts w:cs="Times New Roman"/>
      <w:lang w:eastAsia="en-US"/>
    </w:rPr>
  </w:style>
  <w:style w:type="paragraph" w:styleId="af0">
    <w:name w:val="Body Text Indent"/>
    <w:basedOn w:val="a"/>
    <w:link w:val="af1"/>
    <w:uiPriority w:val="99"/>
    <w:semiHidden/>
    <w:rsid w:val="00CB3C2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C2C"/>
    <w:rPr>
      <w:rFonts w:ascii="NTHelvetica/Cyrillic" w:hAnsi="NTHelvetica/Cyrillic" w:cs="Times New Roman"/>
      <w:sz w:val="28"/>
    </w:rPr>
  </w:style>
  <w:style w:type="character" w:customStyle="1" w:styleId="FontStyle13">
    <w:name w:val="Font Style13"/>
    <w:uiPriority w:val="99"/>
    <w:rsid w:val="00CB3C2C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CB3C2C"/>
    <w:rPr>
      <w:rFonts w:ascii="Times New Roman" w:hAnsi="Times New Roman"/>
      <w:sz w:val="26"/>
    </w:rPr>
  </w:style>
  <w:style w:type="paragraph" w:customStyle="1" w:styleId="Style6">
    <w:name w:val="Style6"/>
    <w:basedOn w:val="a"/>
    <w:uiPriority w:val="99"/>
    <w:rsid w:val="00CB3C2C"/>
    <w:pPr>
      <w:widowControl w:val="0"/>
      <w:autoSpaceDE w:val="0"/>
      <w:autoSpaceDN w:val="0"/>
      <w:adjustRightInd w:val="0"/>
      <w:spacing w:line="309" w:lineRule="exact"/>
      <w:ind w:firstLine="528"/>
      <w:jc w:val="both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4A1E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A1E94"/>
    <w:rPr>
      <w:rFonts w:ascii="NTHelvetica/Cyrillic" w:hAnsi="NTHelvetica/Cyrillic" w:cs="Times New Roman"/>
      <w:sz w:val="28"/>
    </w:rPr>
  </w:style>
  <w:style w:type="character" w:styleId="af2">
    <w:name w:val="Hyperlink"/>
    <w:basedOn w:val="a0"/>
    <w:uiPriority w:val="99"/>
    <w:rsid w:val="004A1E9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5567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4">
    <w:name w:val="Strong"/>
    <w:basedOn w:val="a0"/>
    <w:uiPriority w:val="22"/>
    <w:qFormat/>
    <w:rsid w:val="005567D1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5567D1"/>
    <w:rPr>
      <w:rFonts w:cs="Times New Roman"/>
    </w:rPr>
  </w:style>
  <w:style w:type="character" w:customStyle="1" w:styleId="placeholder">
    <w:name w:val="placeholder"/>
    <w:basedOn w:val="a0"/>
    <w:uiPriority w:val="99"/>
    <w:rsid w:val="005567D1"/>
    <w:rPr>
      <w:rFonts w:cs="Times New Roman"/>
    </w:rPr>
  </w:style>
  <w:style w:type="character" w:customStyle="1" w:styleId="arefseq">
    <w:name w:val="aref_seq"/>
    <w:basedOn w:val="a0"/>
    <w:uiPriority w:val="99"/>
    <w:rsid w:val="005567D1"/>
    <w:rPr>
      <w:rFonts w:cs="Times New Roman"/>
    </w:rPr>
  </w:style>
  <w:style w:type="character" w:customStyle="1" w:styleId="refseq">
    <w:name w:val="ref_seq"/>
    <w:basedOn w:val="a0"/>
    <w:uiPriority w:val="99"/>
    <w:rsid w:val="005567D1"/>
    <w:rPr>
      <w:rFonts w:cs="Times New Roman"/>
    </w:rPr>
  </w:style>
  <w:style w:type="character" w:styleId="af5">
    <w:name w:val="annotation reference"/>
    <w:basedOn w:val="a0"/>
    <w:uiPriority w:val="99"/>
    <w:semiHidden/>
    <w:rsid w:val="00492B92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492B92"/>
    <w:rPr>
      <w:rFonts w:ascii="Times New Roman" w:hAnsi="Times New Roman"/>
      <w:sz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492B92"/>
    <w:rPr>
      <w:rFonts w:ascii="Times New Roman" w:hAnsi="Times New Roman" w:cs="Times New Roman"/>
    </w:rPr>
  </w:style>
  <w:style w:type="paragraph" w:customStyle="1" w:styleId="af8">
    <w:name w:val="Знак Знак Знак Знак Знак Знак Знак Знак Знак"/>
    <w:basedOn w:val="a"/>
    <w:uiPriority w:val="99"/>
    <w:rsid w:val="0084465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gmail-m-3770166312173750955arefseq">
    <w:name w:val="gmail-m_-3770166312173750955arefseq"/>
    <w:rsid w:val="00F278B4"/>
  </w:style>
  <w:style w:type="paragraph" w:styleId="af9">
    <w:name w:val="annotation subject"/>
    <w:basedOn w:val="af6"/>
    <w:next w:val="af6"/>
    <w:link w:val="afa"/>
    <w:uiPriority w:val="99"/>
    <w:semiHidden/>
    <w:unhideWhenUsed/>
    <w:rsid w:val="00B36AEF"/>
    <w:rPr>
      <w:rFonts w:ascii="NTHelvetica/Cyrillic" w:hAnsi="NTHelvetica/Cyrillic"/>
      <w:b/>
      <w:bCs/>
    </w:rPr>
  </w:style>
  <w:style w:type="character" w:customStyle="1" w:styleId="afa">
    <w:name w:val="Тема примечания Знак"/>
    <w:basedOn w:val="af7"/>
    <w:link w:val="af9"/>
    <w:uiPriority w:val="99"/>
    <w:semiHidden/>
    <w:locked/>
    <w:rsid w:val="00B36AEF"/>
    <w:rPr>
      <w:rFonts w:ascii="NTHelvetica/Cyrillic" w:hAnsi="NTHelvetica/Cyrillic"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71213C"/>
    <w:pPr>
      <w:spacing w:after="0" w:line="240" w:lineRule="auto"/>
    </w:pPr>
    <w:rPr>
      <w:rFonts w:ascii="NTHelvetica/Cyrillic" w:hAnsi="NTHelvetica/Cyrillic" w:cs="Times New Roman"/>
      <w:sz w:val="28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B006D1"/>
    <w:rPr>
      <w:sz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B006D1"/>
    <w:rPr>
      <w:rFonts w:ascii="NTHelvetica/Cyrillic" w:hAnsi="NTHelvetica/Cyrillic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B006D1"/>
    <w:rPr>
      <w:vertAlign w:val="superscript"/>
    </w:rPr>
  </w:style>
  <w:style w:type="character" w:styleId="aff">
    <w:name w:val="Emphasis"/>
    <w:basedOn w:val="a0"/>
    <w:qFormat/>
    <w:locked/>
    <w:rsid w:val="00A936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1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D6B2D441C5E5200DDD4E4D2C5CDD9BE5.dms.sberbank.ru/D6B2D441C5E5200DDD4E4D2C5CDD9BE5-BC39D0795E8BE2EC43DAD5DF8A6A3393-4A7D62E0E304D7D91614929F1ECE059E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9A2DF-3F4B-467A-8A74-CBC865F4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АТОМЭНЕРГОСБЫТ</Company>
  <LinksUpToDate>false</LinksUpToDate>
  <CharactersWithSpaces>17318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user;Марк;VViMarkina@omega.sbrf.ru</dc:creator>
  <cp:lastModifiedBy>Admin</cp:lastModifiedBy>
  <cp:revision>5</cp:revision>
  <cp:lastPrinted>2023-12-20T08:39:00Z</cp:lastPrinted>
  <dcterms:created xsi:type="dcterms:W3CDTF">2024-01-16T10:02:00Z</dcterms:created>
  <dcterms:modified xsi:type="dcterms:W3CDTF">2024-02-06T10:28:00Z</dcterms:modified>
</cp:coreProperties>
</file>